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D7" w:rsidRDefault="008F03D7" w:rsidP="008F03D7">
      <w:pPr>
        <w:ind w:firstLine="113"/>
        <w:outlineLvl w:val="0"/>
        <w:rPr>
          <w:sz w:val="12"/>
          <w:szCs w:val="12"/>
        </w:rPr>
      </w:pPr>
      <w:r>
        <w:rPr>
          <w:sz w:val="12"/>
          <w:szCs w:val="12"/>
        </w:rPr>
        <w:t>Ф</w:t>
      </w:r>
      <w:bookmarkStart w:id="0" w:name="_GoBack"/>
      <w:bookmarkEnd w:id="0"/>
      <w:r>
        <w:rPr>
          <w:sz w:val="12"/>
          <w:szCs w:val="12"/>
        </w:rPr>
        <w:t xml:space="preserve">орма 6                                                                                                                                               </w:t>
      </w:r>
    </w:p>
    <w:p w:rsidR="008F03D7" w:rsidRDefault="008F03D7" w:rsidP="008F03D7">
      <w:pPr>
        <w:ind w:firstLine="113"/>
        <w:jc w:val="right"/>
        <w:outlineLvl w:val="0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Pr="008F03D7">
        <w:rPr>
          <w:sz w:val="12"/>
          <w:szCs w:val="12"/>
        </w:rPr>
        <w:t>«Художественное развитие детей» (сверх муниципального задания)</w:t>
      </w:r>
    </w:p>
    <w:p w:rsidR="008F03D7" w:rsidRDefault="008F03D7" w:rsidP="008F03D7">
      <w:pPr>
        <w:ind w:firstLine="113"/>
        <w:jc w:val="right"/>
        <w:outlineLvl w:val="0"/>
        <w:rPr>
          <w:sz w:val="12"/>
          <w:szCs w:val="12"/>
        </w:rPr>
      </w:pPr>
      <w:r w:rsidRPr="008F03D7">
        <w:rPr>
          <w:sz w:val="12"/>
          <w:szCs w:val="12"/>
        </w:rPr>
        <w:t xml:space="preserve"> ДПОП  «Живопись», срок освоения 8(9) лет</w:t>
      </w:r>
    </w:p>
    <w:p w:rsidR="008F03D7" w:rsidRPr="008F03D7" w:rsidRDefault="008F03D7" w:rsidP="008F03D7">
      <w:pPr>
        <w:jc w:val="center"/>
        <w:outlineLvl w:val="0"/>
        <w:rPr>
          <w:b/>
        </w:rPr>
      </w:pPr>
      <w:r w:rsidRPr="008F03D7">
        <w:rPr>
          <w:b/>
        </w:rPr>
        <w:t>Договор об оказании образовательных услуг</w:t>
      </w:r>
    </w:p>
    <w:p w:rsidR="00E00B06" w:rsidRPr="00962B51" w:rsidRDefault="00EF140E" w:rsidP="00134BCE">
      <w:pPr>
        <w:ind w:firstLine="113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E00B06" w:rsidRPr="00962B51">
        <w:rPr>
          <w:sz w:val="16"/>
          <w:szCs w:val="16"/>
        </w:rPr>
        <w:t>г.</w:t>
      </w:r>
      <w:r w:rsidR="00F1718A">
        <w:rPr>
          <w:sz w:val="16"/>
          <w:szCs w:val="16"/>
        </w:rPr>
        <w:t xml:space="preserve"> </w:t>
      </w:r>
      <w:r w:rsidR="00E00B06" w:rsidRPr="00962B51">
        <w:rPr>
          <w:sz w:val="16"/>
          <w:szCs w:val="16"/>
        </w:rPr>
        <w:t xml:space="preserve">Владивосток                                                                                                                           </w:t>
      </w:r>
      <w:r w:rsidR="00E00B06">
        <w:rPr>
          <w:sz w:val="16"/>
          <w:szCs w:val="16"/>
        </w:rPr>
        <w:t xml:space="preserve">                           </w:t>
      </w:r>
      <w:r w:rsidR="00205482">
        <w:rPr>
          <w:sz w:val="16"/>
          <w:szCs w:val="16"/>
        </w:rPr>
        <w:t xml:space="preserve">                              </w:t>
      </w:r>
      <w:r w:rsidR="00E00B06">
        <w:rPr>
          <w:sz w:val="16"/>
          <w:szCs w:val="16"/>
        </w:rPr>
        <w:t>«___»</w:t>
      </w:r>
      <w:r w:rsidR="003A0083" w:rsidRPr="00396D77">
        <w:rPr>
          <w:sz w:val="16"/>
          <w:szCs w:val="16"/>
        </w:rPr>
        <w:t>_________</w:t>
      </w:r>
      <w:r w:rsidR="00E00B06" w:rsidRPr="00962B51">
        <w:rPr>
          <w:sz w:val="16"/>
          <w:szCs w:val="16"/>
        </w:rPr>
        <w:t>20</w:t>
      </w:r>
      <w:r w:rsidR="00205482">
        <w:rPr>
          <w:sz w:val="16"/>
          <w:szCs w:val="16"/>
        </w:rPr>
        <w:t xml:space="preserve">    </w:t>
      </w:r>
      <w:r w:rsidR="00E00B06" w:rsidRPr="00EE5020">
        <w:rPr>
          <w:sz w:val="16"/>
          <w:szCs w:val="16"/>
        </w:rPr>
        <w:t xml:space="preserve"> </w:t>
      </w:r>
      <w:r w:rsidR="00321E55">
        <w:rPr>
          <w:sz w:val="16"/>
          <w:szCs w:val="16"/>
        </w:rPr>
        <w:t>г</w:t>
      </w:r>
      <w:r w:rsidR="00205482">
        <w:rPr>
          <w:sz w:val="16"/>
          <w:szCs w:val="16"/>
        </w:rPr>
        <w:t>.</w:t>
      </w:r>
      <w:r w:rsidR="00E00B06" w:rsidRPr="00962B51">
        <w:rPr>
          <w:sz w:val="16"/>
          <w:szCs w:val="16"/>
        </w:rPr>
        <w:t xml:space="preserve"> </w:t>
      </w:r>
      <w:r w:rsidR="00E00B06">
        <w:rPr>
          <w:sz w:val="16"/>
          <w:szCs w:val="16"/>
        </w:rPr>
        <w:t xml:space="preserve">  </w:t>
      </w:r>
    </w:p>
    <w:p w:rsidR="00FE1A8E" w:rsidRPr="00FE1A8E" w:rsidRDefault="00FE1A8E" w:rsidP="00134BCE">
      <w:pPr>
        <w:jc w:val="center"/>
        <w:rPr>
          <w:b/>
          <w:sz w:val="15"/>
          <w:szCs w:val="15"/>
        </w:rPr>
      </w:pPr>
      <w:r w:rsidRPr="00FE1A8E">
        <w:rPr>
          <w:b/>
          <w:sz w:val="15"/>
          <w:szCs w:val="15"/>
        </w:rPr>
        <w:t>Муниципальное  бюджетное  учреждение  дополнительного образования</w:t>
      </w:r>
    </w:p>
    <w:p w:rsidR="00FE1A8E" w:rsidRPr="00FE1A8E" w:rsidRDefault="00FE1A8E" w:rsidP="00134BCE">
      <w:pPr>
        <w:ind w:right="-1"/>
        <w:jc w:val="both"/>
        <w:rPr>
          <w:sz w:val="15"/>
          <w:szCs w:val="15"/>
        </w:rPr>
      </w:pPr>
      <w:r w:rsidRPr="00FE1A8E">
        <w:rPr>
          <w:b/>
          <w:sz w:val="15"/>
          <w:szCs w:val="15"/>
        </w:rPr>
        <w:t xml:space="preserve">«Детская художественная школа №1 г. Владивостока» </w:t>
      </w:r>
      <w:r w:rsidRPr="00FE1A8E">
        <w:rPr>
          <w:sz w:val="15"/>
          <w:szCs w:val="15"/>
        </w:rPr>
        <w:t>в дальнейшем «Исполнитель», на основании лицензии № 146 от 08.04.2016г.</w:t>
      </w:r>
      <w:r w:rsidR="00F1718A">
        <w:rPr>
          <w:sz w:val="15"/>
          <w:szCs w:val="15"/>
        </w:rPr>
        <w:t xml:space="preserve"> </w:t>
      </w:r>
      <w:r w:rsidRPr="00FE1A8E">
        <w:rPr>
          <w:sz w:val="15"/>
          <w:szCs w:val="15"/>
        </w:rPr>
        <w:t xml:space="preserve">серии 25Л01 № 0001183, выданной департаментом образования и науки Приморского края, в лице </w:t>
      </w:r>
      <w:proofErr w:type="spellStart"/>
      <w:r w:rsidR="00F61469">
        <w:rPr>
          <w:sz w:val="15"/>
          <w:szCs w:val="15"/>
        </w:rPr>
        <w:t>И</w:t>
      </w:r>
      <w:r w:rsidRPr="00FE1A8E">
        <w:rPr>
          <w:sz w:val="15"/>
          <w:szCs w:val="15"/>
        </w:rPr>
        <w:t>.о</w:t>
      </w:r>
      <w:proofErr w:type="spellEnd"/>
      <w:r w:rsidRPr="00FE1A8E">
        <w:rPr>
          <w:sz w:val="15"/>
          <w:szCs w:val="15"/>
        </w:rPr>
        <w:t xml:space="preserve">. директора </w:t>
      </w:r>
      <w:proofErr w:type="spellStart"/>
      <w:r w:rsidR="00DB7F9D" w:rsidRPr="00DB7F9D">
        <w:rPr>
          <w:sz w:val="15"/>
          <w:szCs w:val="15"/>
        </w:rPr>
        <w:t>Луц</w:t>
      </w:r>
      <w:proofErr w:type="spellEnd"/>
      <w:r w:rsidR="00DB7F9D" w:rsidRPr="00DB7F9D">
        <w:rPr>
          <w:sz w:val="15"/>
          <w:szCs w:val="15"/>
        </w:rPr>
        <w:t xml:space="preserve"> Марины Дмитриевны</w:t>
      </w:r>
      <w:r w:rsidRPr="00FE1A8E">
        <w:rPr>
          <w:sz w:val="15"/>
          <w:szCs w:val="15"/>
        </w:rPr>
        <w:t>, действующей на основании Устава с одной стороны, и гр.__________________________________________________________________, именуемы</w:t>
      </w:r>
      <w:proofErr w:type="gramStart"/>
      <w:r w:rsidRPr="00FE1A8E">
        <w:rPr>
          <w:sz w:val="15"/>
          <w:szCs w:val="15"/>
        </w:rPr>
        <w:t>й(</w:t>
      </w:r>
      <w:proofErr w:type="spellStart"/>
      <w:proofErr w:type="gramEnd"/>
      <w:r w:rsidRPr="00FE1A8E">
        <w:rPr>
          <w:sz w:val="15"/>
          <w:szCs w:val="15"/>
        </w:rPr>
        <w:t>ая</w:t>
      </w:r>
      <w:proofErr w:type="spellEnd"/>
      <w:r w:rsidRPr="00FE1A8E">
        <w:rPr>
          <w:sz w:val="15"/>
          <w:szCs w:val="15"/>
        </w:rPr>
        <w:t>) «Заказчик» с другой стороны,</w:t>
      </w:r>
      <w:r w:rsidRPr="00FE1A8E">
        <w:rPr>
          <w:color w:val="000000"/>
          <w:sz w:val="15"/>
          <w:szCs w:val="15"/>
        </w:rPr>
        <w:t xml:space="preserve"> в соответствии с </w:t>
      </w:r>
      <w:r w:rsidRPr="00FE1A8E">
        <w:rPr>
          <w:color w:val="000000"/>
          <w:sz w:val="15"/>
          <w:szCs w:val="15"/>
          <w:u w:val="single"/>
        </w:rPr>
        <w:t>Гражданским кодексом</w:t>
      </w:r>
      <w:r w:rsidRPr="00FE1A8E">
        <w:rPr>
          <w:color w:val="000000"/>
          <w:sz w:val="15"/>
          <w:szCs w:val="15"/>
        </w:rPr>
        <w:t xml:space="preserve"> РФ, Законами РФ </w:t>
      </w:r>
      <w:r w:rsidRPr="00FE1A8E">
        <w:rPr>
          <w:color w:val="000000"/>
          <w:sz w:val="15"/>
          <w:szCs w:val="15"/>
          <w:u w:val="single"/>
        </w:rPr>
        <w:t>"Об образовании"</w:t>
      </w:r>
      <w:r w:rsidRPr="00FE1A8E">
        <w:rPr>
          <w:color w:val="000000"/>
          <w:sz w:val="15"/>
          <w:szCs w:val="15"/>
        </w:rPr>
        <w:t> ,заключили между собой настоящий Договор о нижеследующем:</w:t>
      </w:r>
    </w:p>
    <w:p w:rsidR="00FE1A8E" w:rsidRPr="00FE1A8E" w:rsidRDefault="00FE1A8E" w:rsidP="00134BCE">
      <w:pPr>
        <w:ind w:right="-1"/>
        <w:jc w:val="center"/>
        <w:outlineLvl w:val="0"/>
        <w:rPr>
          <w:b/>
          <w:sz w:val="15"/>
          <w:szCs w:val="15"/>
        </w:rPr>
      </w:pPr>
      <w:r w:rsidRPr="00FE1A8E">
        <w:rPr>
          <w:b/>
          <w:sz w:val="15"/>
          <w:szCs w:val="15"/>
        </w:rPr>
        <w:t>1.Общие положения и предмет договора</w:t>
      </w:r>
    </w:p>
    <w:p w:rsidR="00FE1A8E" w:rsidRPr="005B773B" w:rsidRDefault="00FE1A8E" w:rsidP="00134BCE">
      <w:pPr>
        <w:widowControl w:val="0"/>
        <w:ind w:right="-1"/>
        <w:jc w:val="both"/>
        <w:rPr>
          <w:sz w:val="15"/>
          <w:szCs w:val="15"/>
          <w:lang w:bidi="ru-RU"/>
        </w:rPr>
      </w:pPr>
      <w:r w:rsidRPr="00FE1A8E">
        <w:rPr>
          <w:sz w:val="15"/>
          <w:szCs w:val="15"/>
          <w:lang w:bidi="ru-RU"/>
        </w:rPr>
        <w:t xml:space="preserve">  Договор заключен на основании соглашения сторон и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 </w:t>
      </w:r>
    </w:p>
    <w:p w:rsidR="00E00B06" w:rsidRPr="005B773B" w:rsidRDefault="00DE015D" w:rsidP="00134BCE">
      <w:pPr>
        <w:widowControl w:val="0"/>
        <w:ind w:right="-1"/>
        <w:jc w:val="both"/>
        <w:rPr>
          <w:sz w:val="15"/>
          <w:szCs w:val="15"/>
          <w:lang w:bidi="ru-RU"/>
        </w:rPr>
      </w:pPr>
      <w:r w:rsidRPr="005B773B">
        <w:rPr>
          <w:sz w:val="15"/>
          <w:szCs w:val="15"/>
        </w:rPr>
        <w:t xml:space="preserve">1.1. </w:t>
      </w:r>
      <w:r w:rsidR="00E00B06" w:rsidRPr="005B773B">
        <w:rPr>
          <w:sz w:val="15"/>
          <w:szCs w:val="15"/>
        </w:rPr>
        <w:t xml:space="preserve">«Исполнитель» на основании Закона РФ «Об образовании» оказывает «Заказчику» </w:t>
      </w:r>
      <w:r w:rsidR="00205482" w:rsidRPr="005B773B">
        <w:rPr>
          <w:sz w:val="15"/>
          <w:szCs w:val="15"/>
        </w:rPr>
        <w:t xml:space="preserve">муниципальную услугу по </w:t>
      </w:r>
      <w:r w:rsidR="00976423" w:rsidRPr="005B773B">
        <w:rPr>
          <w:sz w:val="15"/>
          <w:szCs w:val="15"/>
        </w:rPr>
        <w:t xml:space="preserve">дополнительной </w:t>
      </w:r>
      <w:r w:rsidR="00893254" w:rsidRPr="005B773B">
        <w:rPr>
          <w:sz w:val="15"/>
          <w:szCs w:val="15"/>
        </w:rPr>
        <w:t xml:space="preserve">предпрофессиональной   </w:t>
      </w:r>
      <w:r w:rsidR="00E00B06" w:rsidRPr="005B773B">
        <w:rPr>
          <w:sz w:val="15"/>
          <w:szCs w:val="15"/>
        </w:rPr>
        <w:t>общеобразовательной п</w:t>
      </w:r>
      <w:r w:rsidR="00893254" w:rsidRPr="005B773B">
        <w:rPr>
          <w:sz w:val="15"/>
          <w:szCs w:val="15"/>
        </w:rPr>
        <w:t xml:space="preserve">рограмме  «Живопись», срок освоения 8(9) лет </w:t>
      </w:r>
      <w:r w:rsidR="00E00B06" w:rsidRPr="005B773B">
        <w:rPr>
          <w:sz w:val="15"/>
          <w:szCs w:val="15"/>
        </w:rPr>
        <w:t>(«Услуга»).</w:t>
      </w:r>
    </w:p>
    <w:p w:rsidR="005B773B" w:rsidRPr="005B773B" w:rsidRDefault="00E00B06" w:rsidP="00134BCE">
      <w:pPr>
        <w:rPr>
          <w:sz w:val="15"/>
          <w:szCs w:val="15"/>
        </w:rPr>
      </w:pPr>
      <w:r w:rsidRPr="005B773B">
        <w:rPr>
          <w:sz w:val="15"/>
          <w:szCs w:val="15"/>
        </w:rPr>
        <w:t>«Услуга» предоставляется в целях обучения  сына (дочери) «Заказчика» _________________________</w:t>
      </w:r>
      <w:r w:rsidR="005B773B" w:rsidRPr="005B773B">
        <w:rPr>
          <w:sz w:val="15"/>
          <w:szCs w:val="15"/>
        </w:rPr>
        <w:t>____</w:t>
      </w:r>
      <w:r w:rsidRPr="005B773B">
        <w:rPr>
          <w:sz w:val="15"/>
          <w:szCs w:val="15"/>
        </w:rPr>
        <w:t>_________</w:t>
      </w:r>
      <w:r w:rsidR="007A6820" w:rsidRPr="005B773B">
        <w:rPr>
          <w:sz w:val="15"/>
          <w:szCs w:val="15"/>
        </w:rPr>
        <w:t>_____________________</w:t>
      </w:r>
      <w:r w:rsidRPr="005B773B">
        <w:rPr>
          <w:sz w:val="15"/>
          <w:szCs w:val="15"/>
        </w:rPr>
        <w:t>_____</w:t>
      </w:r>
      <w:r w:rsidR="00BC088B" w:rsidRPr="005B773B">
        <w:rPr>
          <w:sz w:val="15"/>
          <w:szCs w:val="15"/>
        </w:rPr>
        <w:t>в дальнейшем «Учащийся».</w:t>
      </w:r>
      <w:r w:rsidR="005B773B" w:rsidRPr="005B773B">
        <w:rPr>
          <w:sz w:val="15"/>
          <w:szCs w:val="15"/>
        </w:rPr>
        <w:t xml:space="preserve">                                                                                                                         </w:t>
      </w:r>
    </w:p>
    <w:p w:rsidR="00893254" w:rsidRPr="005B773B" w:rsidRDefault="00DE015D" w:rsidP="00134BCE">
      <w:pPr>
        <w:jc w:val="both"/>
        <w:rPr>
          <w:sz w:val="15"/>
          <w:szCs w:val="15"/>
        </w:rPr>
      </w:pPr>
      <w:r w:rsidRPr="005B773B">
        <w:rPr>
          <w:sz w:val="15"/>
          <w:szCs w:val="15"/>
        </w:rPr>
        <w:t>1.2</w:t>
      </w:r>
      <w:r w:rsidR="00E00B06" w:rsidRPr="005B773B">
        <w:rPr>
          <w:sz w:val="15"/>
          <w:szCs w:val="15"/>
        </w:rPr>
        <w:t xml:space="preserve">. «Услуга» включает в себя обучение «Учащегося» по </w:t>
      </w:r>
      <w:r w:rsidR="005064F3" w:rsidRPr="005B773B">
        <w:rPr>
          <w:sz w:val="15"/>
          <w:szCs w:val="15"/>
        </w:rPr>
        <w:t xml:space="preserve">дополнительной  </w:t>
      </w:r>
      <w:r w:rsidR="00E00B06" w:rsidRPr="005B773B">
        <w:rPr>
          <w:sz w:val="15"/>
          <w:szCs w:val="15"/>
        </w:rPr>
        <w:t xml:space="preserve">общеобразовательной предпрофессиональной  </w:t>
      </w:r>
      <w:r w:rsidR="00E00B06" w:rsidRPr="005B773B">
        <w:rPr>
          <w:bCs/>
          <w:sz w:val="15"/>
          <w:szCs w:val="15"/>
        </w:rPr>
        <w:t xml:space="preserve">программе «Живопись» со сроком обучения </w:t>
      </w:r>
      <w:r w:rsidR="00E00B06" w:rsidRPr="005B773B">
        <w:rPr>
          <w:b/>
          <w:bCs/>
          <w:sz w:val="15"/>
          <w:szCs w:val="15"/>
        </w:rPr>
        <w:t>8</w:t>
      </w:r>
      <w:r w:rsidR="00893254" w:rsidRPr="005B773B">
        <w:rPr>
          <w:b/>
          <w:bCs/>
          <w:sz w:val="15"/>
          <w:szCs w:val="15"/>
        </w:rPr>
        <w:t>(9)</w:t>
      </w:r>
      <w:r w:rsidR="00E00B06" w:rsidRPr="005B773B">
        <w:rPr>
          <w:b/>
          <w:bCs/>
          <w:sz w:val="15"/>
          <w:szCs w:val="15"/>
        </w:rPr>
        <w:t xml:space="preserve"> лет</w:t>
      </w:r>
      <w:r w:rsidR="00893254" w:rsidRPr="005B773B">
        <w:rPr>
          <w:b/>
          <w:bCs/>
          <w:sz w:val="15"/>
          <w:szCs w:val="15"/>
        </w:rPr>
        <w:t>,</w:t>
      </w:r>
      <w:r w:rsidR="00E00B06" w:rsidRPr="005B773B">
        <w:rPr>
          <w:bCs/>
          <w:sz w:val="15"/>
          <w:szCs w:val="15"/>
        </w:rPr>
        <w:t xml:space="preserve"> общий объем аудиторной нагрузки обязательной части составляет </w:t>
      </w:r>
      <w:r w:rsidR="00E00B06" w:rsidRPr="002B2E41">
        <w:rPr>
          <w:bCs/>
          <w:sz w:val="15"/>
          <w:szCs w:val="15"/>
        </w:rPr>
        <w:t>2</w:t>
      </w:r>
      <w:r w:rsidR="00150D07" w:rsidRPr="002B2E41">
        <w:rPr>
          <w:bCs/>
          <w:sz w:val="15"/>
          <w:szCs w:val="15"/>
        </w:rPr>
        <w:t>410</w:t>
      </w:r>
      <w:r w:rsidR="00CD62A6" w:rsidRPr="002B2E41">
        <w:rPr>
          <w:bCs/>
          <w:sz w:val="15"/>
          <w:szCs w:val="15"/>
        </w:rPr>
        <w:t xml:space="preserve"> </w:t>
      </w:r>
      <w:r w:rsidR="00E00B06" w:rsidRPr="002B2E41">
        <w:rPr>
          <w:bCs/>
          <w:sz w:val="15"/>
          <w:szCs w:val="15"/>
        </w:rPr>
        <w:t>час</w:t>
      </w:r>
      <w:r w:rsidR="00CD62A6" w:rsidRPr="002B2E41">
        <w:rPr>
          <w:bCs/>
          <w:sz w:val="15"/>
          <w:szCs w:val="15"/>
        </w:rPr>
        <w:t>ов</w:t>
      </w:r>
      <w:r w:rsidR="00E00B06" w:rsidRPr="005B773B">
        <w:rPr>
          <w:bCs/>
          <w:sz w:val="15"/>
          <w:szCs w:val="15"/>
        </w:rPr>
        <w:t>, в том числе по предметным областям (ПО) и учебным предметам (УП):</w:t>
      </w:r>
      <w:r w:rsidR="005B773B" w:rsidRPr="005B773B">
        <w:rPr>
          <w:sz w:val="15"/>
          <w:szCs w:val="15"/>
        </w:rPr>
        <w:t xml:space="preserve"> </w:t>
      </w:r>
      <w:r w:rsidR="00E00B06" w:rsidRPr="005B773B">
        <w:rPr>
          <w:bCs/>
          <w:sz w:val="15"/>
          <w:szCs w:val="15"/>
        </w:rPr>
        <w:t xml:space="preserve">ПО.01.Художественное творчество: УП.01.Основы изобразительной грамоты и рисование – 196 часов, УП.02.Прикладное </w:t>
      </w:r>
      <w:r w:rsidR="005B773B" w:rsidRPr="005B773B">
        <w:rPr>
          <w:bCs/>
          <w:sz w:val="15"/>
          <w:szCs w:val="15"/>
        </w:rPr>
        <w:t xml:space="preserve">  </w:t>
      </w:r>
      <w:r w:rsidRPr="005B773B">
        <w:rPr>
          <w:bCs/>
          <w:sz w:val="15"/>
          <w:szCs w:val="15"/>
        </w:rPr>
        <w:t>творчество – 196</w:t>
      </w:r>
      <w:r w:rsidR="005B773B" w:rsidRPr="005B773B">
        <w:rPr>
          <w:sz w:val="15"/>
          <w:szCs w:val="15"/>
        </w:rPr>
        <w:t xml:space="preserve"> </w:t>
      </w:r>
      <w:r w:rsidR="00E00B06" w:rsidRPr="005B773B">
        <w:rPr>
          <w:bCs/>
          <w:sz w:val="15"/>
          <w:szCs w:val="15"/>
        </w:rPr>
        <w:t>часов, УП.03.Лепка – 196 часов, УП.04.Рисунок – 561 часов, УП.05.Живопись – 495 часов, УП.06.Композиция станковая –363</w:t>
      </w:r>
      <w:r w:rsidR="00EF140E" w:rsidRPr="005B773B">
        <w:rPr>
          <w:bCs/>
          <w:sz w:val="15"/>
          <w:szCs w:val="15"/>
        </w:rPr>
        <w:t xml:space="preserve"> ч</w:t>
      </w:r>
      <w:r w:rsidR="00E00B06" w:rsidRPr="005B773B">
        <w:rPr>
          <w:bCs/>
          <w:sz w:val="15"/>
          <w:szCs w:val="15"/>
        </w:rPr>
        <w:t>асов;</w:t>
      </w:r>
    </w:p>
    <w:p w:rsidR="00893254" w:rsidRPr="005B773B" w:rsidRDefault="00DE015D" w:rsidP="00134BCE">
      <w:pPr>
        <w:ind w:hanging="284"/>
        <w:jc w:val="both"/>
        <w:rPr>
          <w:bCs/>
          <w:sz w:val="15"/>
          <w:szCs w:val="15"/>
        </w:rPr>
      </w:pPr>
      <w:r w:rsidRPr="005B773B">
        <w:rPr>
          <w:bCs/>
          <w:sz w:val="15"/>
          <w:szCs w:val="15"/>
        </w:rPr>
        <w:t xml:space="preserve">      </w:t>
      </w:r>
      <w:r w:rsidR="00E00B06" w:rsidRPr="005B773B">
        <w:rPr>
          <w:bCs/>
          <w:sz w:val="15"/>
          <w:szCs w:val="15"/>
        </w:rPr>
        <w:t>ПО.02.История искусств: УП.01.Беседы об искусстве – 98 часов, УП.02.История народной культуры и изобразительного     искусства – 165часов;</w:t>
      </w:r>
    </w:p>
    <w:p w:rsidR="005B773B" w:rsidRPr="005B773B" w:rsidRDefault="00DE015D" w:rsidP="00134BCE">
      <w:pPr>
        <w:ind w:hanging="284"/>
        <w:jc w:val="both"/>
        <w:rPr>
          <w:bCs/>
          <w:sz w:val="15"/>
          <w:szCs w:val="15"/>
        </w:rPr>
      </w:pPr>
      <w:r w:rsidRPr="005B773B">
        <w:rPr>
          <w:bCs/>
          <w:sz w:val="15"/>
          <w:szCs w:val="15"/>
        </w:rPr>
        <w:t xml:space="preserve">      </w:t>
      </w:r>
      <w:r w:rsidR="00E00B06" w:rsidRPr="005B773B">
        <w:rPr>
          <w:bCs/>
          <w:sz w:val="15"/>
          <w:szCs w:val="15"/>
        </w:rPr>
        <w:t>ПО.03.Пленэрные занятия: УП.01.Пленэр – 140 часов. Количество учебных недель в год у младших  классов -</w:t>
      </w:r>
      <w:r w:rsidR="00893254" w:rsidRPr="005B773B">
        <w:rPr>
          <w:bCs/>
          <w:sz w:val="15"/>
          <w:szCs w:val="15"/>
        </w:rPr>
        <w:t xml:space="preserve"> </w:t>
      </w:r>
      <w:r w:rsidR="00E00B06" w:rsidRPr="005B773B">
        <w:rPr>
          <w:bCs/>
          <w:sz w:val="15"/>
          <w:szCs w:val="15"/>
        </w:rPr>
        <w:t>32 недели, у старших классов 33</w:t>
      </w:r>
      <w:r w:rsidRPr="005B773B">
        <w:rPr>
          <w:bCs/>
          <w:sz w:val="15"/>
          <w:szCs w:val="15"/>
        </w:rPr>
        <w:t xml:space="preserve"> </w:t>
      </w:r>
      <w:r w:rsidR="00E00B06" w:rsidRPr="005B773B">
        <w:rPr>
          <w:bCs/>
          <w:sz w:val="15"/>
          <w:szCs w:val="15"/>
        </w:rPr>
        <w:t>недели.</w:t>
      </w:r>
    </w:p>
    <w:p w:rsidR="00E00B06" w:rsidRPr="009E061D" w:rsidRDefault="005B773B" w:rsidP="00134BCE">
      <w:pPr>
        <w:ind w:hanging="284"/>
        <w:jc w:val="both"/>
        <w:rPr>
          <w:bCs/>
          <w:sz w:val="13"/>
          <w:szCs w:val="15"/>
        </w:rPr>
      </w:pPr>
      <w:r w:rsidRPr="005B773B">
        <w:rPr>
          <w:bCs/>
          <w:sz w:val="15"/>
          <w:szCs w:val="15"/>
        </w:rPr>
        <w:t xml:space="preserve">      </w:t>
      </w:r>
      <w:r w:rsidR="00DE015D" w:rsidRPr="005B773B">
        <w:rPr>
          <w:bCs/>
          <w:sz w:val="15"/>
          <w:szCs w:val="15"/>
        </w:rPr>
        <w:t>1.3</w:t>
      </w:r>
      <w:r w:rsidR="00E00B06" w:rsidRPr="005B773B">
        <w:rPr>
          <w:bCs/>
          <w:sz w:val="15"/>
          <w:szCs w:val="15"/>
        </w:rPr>
        <w:t>. При поступлении «Учащегося» в школу не с начального этапа обучения, он получает программу обучения  с т</w:t>
      </w:r>
      <w:r w:rsidR="00893254" w:rsidRPr="005B773B">
        <w:rPr>
          <w:bCs/>
          <w:sz w:val="15"/>
          <w:szCs w:val="15"/>
        </w:rPr>
        <w:t xml:space="preserve">ого года  </w:t>
      </w:r>
      <w:r w:rsidR="00E00B06" w:rsidRPr="005B773B">
        <w:rPr>
          <w:bCs/>
          <w:sz w:val="15"/>
          <w:szCs w:val="15"/>
        </w:rPr>
        <w:t>обучения,  когда он был зачислен в школу, согласно школьному учебному плану.</w:t>
      </w:r>
    </w:p>
    <w:p w:rsidR="00E00B06" w:rsidRPr="005B773B" w:rsidRDefault="00E00B06" w:rsidP="00134BCE">
      <w:pPr>
        <w:jc w:val="center"/>
        <w:outlineLvl w:val="0"/>
        <w:rPr>
          <w:b/>
          <w:sz w:val="15"/>
          <w:szCs w:val="15"/>
        </w:rPr>
      </w:pPr>
      <w:r w:rsidRPr="005B773B">
        <w:rPr>
          <w:b/>
          <w:sz w:val="15"/>
          <w:szCs w:val="15"/>
        </w:rPr>
        <w:t>2.</w:t>
      </w:r>
      <w:r w:rsidR="00893254" w:rsidRPr="005B773B">
        <w:rPr>
          <w:b/>
          <w:sz w:val="15"/>
          <w:szCs w:val="15"/>
        </w:rPr>
        <w:t xml:space="preserve"> </w:t>
      </w:r>
      <w:r w:rsidR="005B773B" w:rsidRPr="005B773B">
        <w:rPr>
          <w:b/>
          <w:sz w:val="15"/>
          <w:szCs w:val="15"/>
        </w:rPr>
        <w:t>О</w:t>
      </w:r>
      <w:r w:rsidRPr="005B773B">
        <w:rPr>
          <w:b/>
          <w:sz w:val="15"/>
          <w:szCs w:val="15"/>
        </w:rPr>
        <w:t>бязанности сторон</w:t>
      </w:r>
    </w:p>
    <w:p w:rsidR="00E00B06" w:rsidRPr="005B773B" w:rsidRDefault="005B773B" w:rsidP="00134BCE">
      <w:pPr>
        <w:jc w:val="both"/>
        <w:rPr>
          <w:b/>
          <w:sz w:val="15"/>
          <w:szCs w:val="15"/>
        </w:rPr>
      </w:pPr>
      <w:r w:rsidRPr="005B773B">
        <w:rPr>
          <w:b/>
          <w:sz w:val="15"/>
          <w:szCs w:val="15"/>
        </w:rPr>
        <w:t xml:space="preserve">2.1. </w:t>
      </w:r>
      <w:r w:rsidR="00E00B06" w:rsidRPr="005B773B">
        <w:rPr>
          <w:b/>
          <w:sz w:val="15"/>
          <w:szCs w:val="15"/>
        </w:rPr>
        <w:t>«Исполнитель» обязан:</w:t>
      </w:r>
    </w:p>
    <w:p w:rsidR="00E00B06" w:rsidRPr="005B773B" w:rsidRDefault="00B733AC" w:rsidP="00134BCE">
      <w:pPr>
        <w:jc w:val="both"/>
        <w:rPr>
          <w:sz w:val="15"/>
          <w:szCs w:val="15"/>
        </w:rPr>
      </w:pPr>
      <w:r w:rsidRPr="005B773B">
        <w:rPr>
          <w:sz w:val="15"/>
          <w:szCs w:val="15"/>
        </w:rPr>
        <w:t>2.</w:t>
      </w:r>
      <w:r w:rsidR="00E00B06" w:rsidRPr="005B773B">
        <w:rPr>
          <w:sz w:val="15"/>
          <w:szCs w:val="15"/>
        </w:rPr>
        <w:t>1</w:t>
      </w:r>
      <w:r w:rsidR="005B773B" w:rsidRPr="005B773B">
        <w:rPr>
          <w:sz w:val="15"/>
          <w:szCs w:val="15"/>
        </w:rPr>
        <w:t>.1</w:t>
      </w:r>
      <w:r w:rsidR="00E00B06" w:rsidRPr="005B773B">
        <w:rPr>
          <w:sz w:val="15"/>
          <w:szCs w:val="15"/>
        </w:rPr>
        <w:t>.Обеспечить «Учащемуся» возможность заниматься по указанным предметам согласно школьному учебному плану, за исключением каникул. Каникулы в ДХШ совпадают по времени с каникулами в общеобразовательной школе.</w:t>
      </w:r>
    </w:p>
    <w:p w:rsidR="00E00B06" w:rsidRPr="005B773B" w:rsidRDefault="00B733AC" w:rsidP="00134BCE">
      <w:pPr>
        <w:jc w:val="both"/>
        <w:rPr>
          <w:sz w:val="15"/>
          <w:szCs w:val="15"/>
        </w:rPr>
      </w:pPr>
      <w:r w:rsidRPr="005B773B">
        <w:rPr>
          <w:sz w:val="15"/>
          <w:szCs w:val="15"/>
        </w:rPr>
        <w:t>2.</w:t>
      </w:r>
      <w:r w:rsidR="005B773B" w:rsidRPr="005B773B">
        <w:rPr>
          <w:sz w:val="15"/>
          <w:szCs w:val="15"/>
        </w:rPr>
        <w:t>1.2</w:t>
      </w:r>
      <w:r w:rsidR="00E00B06" w:rsidRPr="005B773B">
        <w:rPr>
          <w:sz w:val="15"/>
          <w:szCs w:val="15"/>
        </w:rPr>
        <w:t>.Обеспечить безопасность «Учащегося» во время нахождения в МБ</w:t>
      </w:r>
      <w:r w:rsidR="0043405B" w:rsidRPr="005B773B">
        <w:rPr>
          <w:sz w:val="15"/>
          <w:szCs w:val="15"/>
        </w:rPr>
        <w:t>УДО</w:t>
      </w:r>
      <w:r w:rsidR="00E00B06" w:rsidRPr="005B773B">
        <w:rPr>
          <w:sz w:val="15"/>
          <w:szCs w:val="15"/>
        </w:rPr>
        <w:t xml:space="preserve"> </w:t>
      </w:r>
      <w:r w:rsidR="00893254" w:rsidRPr="005B773B">
        <w:rPr>
          <w:sz w:val="15"/>
          <w:szCs w:val="15"/>
        </w:rPr>
        <w:t>«</w:t>
      </w:r>
      <w:r w:rsidR="00E00B06" w:rsidRPr="005B773B">
        <w:rPr>
          <w:sz w:val="15"/>
          <w:szCs w:val="15"/>
        </w:rPr>
        <w:t>ДХШ№1</w:t>
      </w:r>
      <w:r w:rsidR="00893254" w:rsidRPr="005B773B">
        <w:rPr>
          <w:sz w:val="15"/>
          <w:szCs w:val="15"/>
        </w:rPr>
        <w:t>г</w:t>
      </w:r>
      <w:proofErr w:type="gramStart"/>
      <w:r w:rsidR="00893254" w:rsidRPr="005B773B">
        <w:rPr>
          <w:sz w:val="15"/>
          <w:szCs w:val="15"/>
        </w:rPr>
        <w:t>.В</w:t>
      </w:r>
      <w:proofErr w:type="gramEnd"/>
      <w:r w:rsidR="00893254" w:rsidRPr="005B773B">
        <w:rPr>
          <w:sz w:val="15"/>
          <w:szCs w:val="15"/>
        </w:rPr>
        <w:t>ладивостока»</w:t>
      </w:r>
      <w:r w:rsidR="00E00B06" w:rsidRPr="005B773B">
        <w:rPr>
          <w:sz w:val="15"/>
          <w:szCs w:val="15"/>
        </w:rPr>
        <w:t>, и во время образовательного процесса.</w:t>
      </w:r>
    </w:p>
    <w:p w:rsidR="00E00B06" w:rsidRPr="005B773B" w:rsidRDefault="00B733AC" w:rsidP="00134BCE">
      <w:pPr>
        <w:jc w:val="both"/>
        <w:rPr>
          <w:sz w:val="15"/>
          <w:szCs w:val="15"/>
        </w:rPr>
      </w:pPr>
      <w:r w:rsidRPr="005B773B">
        <w:rPr>
          <w:sz w:val="15"/>
          <w:szCs w:val="15"/>
        </w:rPr>
        <w:t>2.</w:t>
      </w:r>
      <w:r w:rsidR="005B773B" w:rsidRPr="005B773B">
        <w:rPr>
          <w:sz w:val="15"/>
          <w:szCs w:val="15"/>
        </w:rPr>
        <w:t>1.</w:t>
      </w:r>
      <w:r w:rsidR="00E00B06" w:rsidRPr="005B773B">
        <w:rPr>
          <w:sz w:val="15"/>
          <w:szCs w:val="15"/>
        </w:rPr>
        <w:t>3. Не допускать действий, нарушающих права и свободы «Учащегося»</w:t>
      </w:r>
      <w:r w:rsidR="00893254" w:rsidRPr="005B773B">
        <w:rPr>
          <w:sz w:val="15"/>
          <w:szCs w:val="15"/>
        </w:rPr>
        <w:t>.</w:t>
      </w:r>
    </w:p>
    <w:p w:rsidR="00E00B06" w:rsidRPr="005B773B" w:rsidRDefault="00B733AC" w:rsidP="00134BCE">
      <w:pPr>
        <w:jc w:val="both"/>
        <w:rPr>
          <w:sz w:val="15"/>
          <w:szCs w:val="15"/>
        </w:rPr>
      </w:pPr>
      <w:r w:rsidRPr="005B773B">
        <w:rPr>
          <w:sz w:val="15"/>
          <w:szCs w:val="15"/>
        </w:rPr>
        <w:t>2.</w:t>
      </w:r>
      <w:r w:rsidR="005B773B" w:rsidRPr="005B773B">
        <w:rPr>
          <w:sz w:val="15"/>
          <w:szCs w:val="15"/>
        </w:rPr>
        <w:t>1.</w:t>
      </w:r>
      <w:r w:rsidR="00E00B06" w:rsidRPr="005B773B">
        <w:rPr>
          <w:sz w:val="15"/>
          <w:szCs w:val="15"/>
        </w:rPr>
        <w:t>4. Обеспечить качество предоставляемой  «Услуги»</w:t>
      </w:r>
      <w:r w:rsidR="00893254" w:rsidRPr="005B773B">
        <w:rPr>
          <w:sz w:val="15"/>
          <w:szCs w:val="15"/>
        </w:rPr>
        <w:t>.</w:t>
      </w:r>
      <w:r w:rsidR="00445104" w:rsidRPr="005B773B">
        <w:rPr>
          <w:sz w:val="15"/>
          <w:szCs w:val="15"/>
        </w:rPr>
        <w:t xml:space="preserve"> </w:t>
      </w:r>
      <w:r w:rsidR="00E00B06" w:rsidRPr="005B773B">
        <w:rPr>
          <w:sz w:val="15"/>
          <w:szCs w:val="15"/>
        </w:rPr>
        <w:t>После каждого учебного года</w:t>
      </w:r>
      <w:r w:rsidR="00930572" w:rsidRPr="005B773B">
        <w:rPr>
          <w:sz w:val="15"/>
          <w:szCs w:val="15"/>
        </w:rPr>
        <w:t xml:space="preserve">  (с 4-8 кл.)</w:t>
      </w:r>
      <w:r w:rsidR="00E00B06" w:rsidRPr="005B773B">
        <w:rPr>
          <w:sz w:val="15"/>
          <w:szCs w:val="15"/>
        </w:rPr>
        <w:t xml:space="preserve"> «Учащийся» проходит практику  рисования на открытом</w:t>
      </w:r>
      <w:r w:rsidR="00445104" w:rsidRPr="005B773B">
        <w:rPr>
          <w:sz w:val="15"/>
          <w:szCs w:val="15"/>
        </w:rPr>
        <w:t xml:space="preserve"> пространстве («Пленэ</w:t>
      </w:r>
      <w:r w:rsidR="00893254" w:rsidRPr="005B773B">
        <w:rPr>
          <w:sz w:val="15"/>
          <w:szCs w:val="15"/>
        </w:rPr>
        <w:t>р</w:t>
      </w:r>
      <w:r w:rsidR="00445104" w:rsidRPr="005B773B">
        <w:rPr>
          <w:sz w:val="15"/>
          <w:szCs w:val="15"/>
        </w:rPr>
        <w:t>»</w:t>
      </w:r>
      <w:r w:rsidR="00893254" w:rsidRPr="005B773B">
        <w:rPr>
          <w:sz w:val="15"/>
          <w:szCs w:val="15"/>
        </w:rPr>
        <w:t>)</w:t>
      </w:r>
      <w:r w:rsidR="00E00B06" w:rsidRPr="005B773B">
        <w:rPr>
          <w:sz w:val="15"/>
          <w:szCs w:val="15"/>
        </w:rPr>
        <w:t xml:space="preserve">. Перевод «Учащегося» на следующий год без прохождения </w:t>
      </w:r>
      <w:r w:rsidR="00445104" w:rsidRPr="005B773B">
        <w:rPr>
          <w:sz w:val="15"/>
          <w:szCs w:val="15"/>
        </w:rPr>
        <w:t>«пленэра»</w:t>
      </w:r>
      <w:r w:rsidR="00E00B06" w:rsidRPr="005B773B">
        <w:rPr>
          <w:sz w:val="15"/>
          <w:szCs w:val="15"/>
        </w:rPr>
        <w:t xml:space="preserve"> невозможен.</w:t>
      </w:r>
      <w:r w:rsidR="00445104" w:rsidRPr="005B773B">
        <w:rPr>
          <w:sz w:val="15"/>
          <w:szCs w:val="15"/>
        </w:rPr>
        <w:t xml:space="preserve"> </w:t>
      </w:r>
      <w:r w:rsidR="00E00B06" w:rsidRPr="005B773B">
        <w:rPr>
          <w:sz w:val="15"/>
          <w:szCs w:val="15"/>
        </w:rPr>
        <w:t xml:space="preserve">По окончании 8 летнего курса обучения «Учащемуся» выдается Свидетельство об окончании школы </w:t>
      </w:r>
      <w:r w:rsidR="00893254" w:rsidRPr="005B773B">
        <w:rPr>
          <w:sz w:val="15"/>
          <w:szCs w:val="15"/>
        </w:rPr>
        <w:t>(</w:t>
      </w:r>
      <w:r w:rsidR="00E00B06" w:rsidRPr="005B773B">
        <w:rPr>
          <w:sz w:val="15"/>
          <w:szCs w:val="15"/>
        </w:rPr>
        <w:t>государственного образца).</w:t>
      </w:r>
    </w:p>
    <w:p w:rsidR="00E00B06" w:rsidRPr="005B773B" w:rsidRDefault="00B733AC" w:rsidP="00134BCE">
      <w:pPr>
        <w:jc w:val="both"/>
        <w:rPr>
          <w:sz w:val="15"/>
          <w:szCs w:val="15"/>
        </w:rPr>
      </w:pPr>
      <w:r w:rsidRPr="005B773B">
        <w:rPr>
          <w:sz w:val="15"/>
          <w:szCs w:val="15"/>
        </w:rPr>
        <w:t>2.</w:t>
      </w:r>
      <w:r w:rsidR="005B773B" w:rsidRPr="005B773B">
        <w:rPr>
          <w:sz w:val="15"/>
          <w:szCs w:val="15"/>
        </w:rPr>
        <w:t>1.5</w:t>
      </w:r>
      <w:r w:rsidR="00E00B06" w:rsidRPr="005B773B">
        <w:rPr>
          <w:sz w:val="15"/>
          <w:szCs w:val="15"/>
        </w:rPr>
        <w:t>.</w:t>
      </w:r>
      <w:r w:rsidR="00893254" w:rsidRPr="005B773B">
        <w:rPr>
          <w:sz w:val="15"/>
          <w:szCs w:val="15"/>
        </w:rPr>
        <w:t xml:space="preserve"> </w:t>
      </w:r>
      <w:r w:rsidR="00E00B06" w:rsidRPr="005B773B">
        <w:rPr>
          <w:sz w:val="15"/>
          <w:szCs w:val="15"/>
        </w:rPr>
        <w:t>После каждой учебной четверти</w:t>
      </w:r>
      <w:r w:rsidR="00930572" w:rsidRPr="005B773B">
        <w:rPr>
          <w:sz w:val="15"/>
          <w:szCs w:val="15"/>
        </w:rPr>
        <w:t>,</w:t>
      </w:r>
      <w:r w:rsidR="00E00B06" w:rsidRPr="005B773B">
        <w:rPr>
          <w:sz w:val="15"/>
          <w:szCs w:val="15"/>
        </w:rPr>
        <w:t xml:space="preserve"> «учащийся» проходит аттестацию по предметам (рисунок, живопись, композиция)</w:t>
      </w:r>
      <w:r w:rsidR="00930572" w:rsidRPr="005B773B">
        <w:rPr>
          <w:sz w:val="15"/>
          <w:szCs w:val="15"/>
        </w:rPr>
        <w:t>.</w:t>
      </w:r>
      <w:r w:rsidR="00E00B06" w:rsidRPr="005B773B">
        <w:rPr>
          <w:sz w:val="15"/>
          <w:szCs w:val="15"/>
        </w:rPr>
        <w:t xml:space="preserve"> </w:t>
      </w:r>
      <w:r w:rsidR="00930572" w:rsidRPr="005B773B">
        <w:rPr>
          <w:sz w:val="15"/>
          <w:szCs w:val="15"/>
        </w:rPr>
        <w:t>П</w:t>
      </w:r>
      <w:r w:rsidR="00E00B06" w:rsidRPr="005B773B">
        <w:rPr>
          <w:sz w:val="15"/>
          <w:szCs w:val="15"/>
        </w:rPr>
        <w:t>ри н</w:t>
      </w:r>
      <w:r w:rsidR="00893254" w:rsidRPr="005B773B">
        <w:rPr>
          <w:sz w:val="15"/>
          <w:szCs w:val="15"/>
        </w:rPr>
        <w:t>еудовлетворительном результате</w:t>
      </w:r>
      <w:r w:rsidR="00930572" w:rsidRPr="005B773B">
        <w:rPr>
          <w:sz w:val="15"/>
          <w:szCs w:val="15"/>
        </w:rPr>
        <w:t>,</w:t>
      </w:r>
      <w:r w:rsidR="00893254" w:rsidRPr="005B773B">
        <w:rPr>
          <w:sz w:val="15"/>
          <w:szCs w:val="15"/>
        </w:rPr>
        <w:t xml:space="preserve"> </w:t>
      </w:r>
      <w:r w:rsidR="00E00B06" w:rsidRPr="005B773B">
        <w:rPr>
          <w:sz w:val="15"/>
          <w:szCs w:val="15"/>
        </w:rPr>
        <w:t>«учащийся» отчисляется. Отчисление и зачисление «учащегося» возможно только по приказу директора школы,  на основании решения педагогического совета школы.</w:t>
      </w:r>
    </w:p>
    <w:p w:rsidR="00E00B06" w:rsidRPr="005B773B" w:rsidRDefault="005B773B" w:rsidP="00134BCE">
      <w:pPr>
        <w:jc w:val="both"/>
        <w:rPr>
          <w:sz w:val="15"/>
          <w:szCs w:val="15"/>
        </w:rPr>
      </w:pPr>
      <w:r w:rsidRPr="005B773B">
        <w:rPr>
          <w:b/>
          <w:sz w:val="15"/>
          <w:szCs w:val="15"/>
        </w:rPr>
        <w:t xml:space="preserve">2.2. </w:t>
      </w:r>
      <w:r w:rsidR="00E00B06" w:rsidRPr="005B773B">
        <w:rPr>
          <w:b/>
          <w:sz w:val="15"/>
          <w:szCs w:val="15"/>
        </w:rPr>
        <w:t>«Заказчик» обязан</w:t>
      </w:r>
      <w:r w:rsidR="00E00B06" w:rsidRPr="005B773B">
        <w:rPr>
          <w:sz w:val="15"/>
          <w:szCs w:val="15"/>
        </w:rPr>
        <w:t>:</w:t>
      </w:r>
    </w:p>
    <w:p w:rsidR="00E00B06" w:rsidRPr="005B773B" w:rsidRDefault="00B733AC" w:rsidP="00134BCE">
      <w:pPr>
        <w:jc w:val="both"/>
        <w:rPr>
          <w:sz w:val="15"/>
          <w:szCs w:val="15"/>
        </w:rPr>
      </w:pPr>
      <w:r w:rsidRPr="005B773B">
        <w:rPr>
          <w:sz w:val="15"/>
          <w:szCs w:val="15"/>
        </w:rPr>
        <w:t>2.</w:t>
      </w:r>
      <w:r w:rsidR="005B773B" w:rsidRPr="005B773B">
        <w:rPr>
          <w:sz w:val="15"/>
          <w:szCs w:val="15"/>
        </w:rPr>
        <w:t>2.1</w:t>
      </w:r>
      <w:r w:rsidR="00E00B06" w:rsidRPr="005B773B">
        <w:rPr>
          <w:sz w:val="15"/>
          <w:szCs w:val="15"/>
        </w:rPr>
        <w:t>. Обеспечить «учащегося» всеми необходимыми материалами для выполнения  творческих заданий по предметам.</w:t>
      </w:r>
    </w:p>
    <w:p w:rsidR="00E00B06" w:rsidRPr="005B773B" w:rsidRDefault="00E00B06" w:rsidP="00134BCE">
      <w:pPr>
        <w:jc w:val="both"/>
        <w:rPr>
          <w:sz w:val="15"/>
          <w:szCs w:val="15"/>
        </w:rPr>
      </w:pPr>
      <w:r w:rsidRPr="005B773B">
        <w:rPr>
          <w:sz w:val="15"/>
          <w:szCs w:val="15"/>
        </w:rPr>
        <w:t>2.</w:t>
      </w:r>
      <w:r w:rsidR="005B773B" w:rsidRPr="005B773B">
        <w:rPr>
          <w:sz w:val="15"/>
          <w:szCs w:val="15"/>
        </w:rPr>
        <w:t>2.2</w:t>
      </w:r>
      <w:r w:rsidR="00B733AC" w:rsidRPr="005B773B">
        <w:rPr>
          <w:sz w:val="15"/>
          <w:szCs w:val="15"/>
        </w:rPr>
        <w:t>.</w:t>
      </w:r>
      <w:r w:rsidRPr="005B773B">
        <w:rPr>
          <w:sz w:val="15"/>
          <w:szCs w:val="15"/>
        </w:rPr>
        <w:t xml:space="preserve"> Контролировать посещаемость «Учащегося», </w:t>
      </w:r>
      <w:r w:rsidR="00893254" w:rsidRPr="005B773B">
        <w:rPr>
          <w:sz w:val="15"/>
          <w:szCs w:val="15"/>
        </w:rPr>
        <w:t>и нести ответственность за вред</w:t>
      </w:r>
      <w:r w:rsidRPr="005B773B">
        <w:rPr>
          <w:sz w:val="15"/>
          <w:szCs w:val="15"/>
        </w:rPr>
        <w:t>,  причиненный имуществу «Исполнителя» по вине «Учащегося».</w:t>
      </w:r>
      <w:r w:rsidR="00B733AC" w:rsidRPr="005B773B">
        <w:rPr>
          <w:sz w:val="15"/>
          <w:szCs w:val="15"/>
        </w:rPr>
        <w:t xml:space="preserve"> </w:t>
      </w:r>
      <w:r w:rsidRPr="005B773B">
        <w:rPr>
          <w:sz w:val="15"/>
          <w:szCs w:val="15"/>
        </w:rPr>
        <w:t xml:space="preserve">При не посещении «учащимся»  16 часов младших классов и </w:t>
      </w:r>
      <w:r w:rsidR="00321E55" w:rsidRPr="005B773B">
        <w:rPr>
          <w:sz w:val="15"/>
          <w:szCs w:val="15"/>
        </w:rPr>
        <w:t>32</w:t>
      </w:r>
      <w:r w:rsidR="00893254" w:rsidRPr="005B773B">
        <w:rPr>
          <w:sz w:val="15"/>
          <w:szCs w:val="15"/>
        </w:rPr>
        <w:t xml:space="preserve"> часов в старших классах</w:t>
      </w:r>
      <w:r w:rsidRPr="005B773B">
        <w:rPr>
          <w:sz w:val="15"/>
          <w:szCs w:val="15"/>
        </w:rPr>
        <w:t>, в течении одного месяца при предоставлении справки о болезни или заявлении от родителей предоставляется академический отпуск сроком на 1 год.</w:t>
      </w:r>
      <w:r w:rsidR="005D1B72">
        <w:rPr>
          <w:sz w:val="15"/>
          <w:szCs w:val="15"/>
        </w:rPr>
        <w:t xml:space="preserve"> </w:t>
      </w:r>
      <w:r w:rsidRPr="005B773B">
        <w:rPr>
          <w:sz w:val="15"/>
          <w:szCs w:val="15"/>
        </w:rPr>
        <w:t xml:space="preserve">При регулярных пропусках (сумма пропусков 16 часов в младших классах и </w:t>
      </w:r>
      <w:r w:rsidR="00321E55" w:rsidRPr="005B773B">
        <w:rPr>
          <w:sz w:val="15"/>
          <w:szCs w:val="15"/>
        </w:rPr>
        <w:t>32</w:t>
      </w:r>
      <w:r w:rsidR="00893254" w:rsidRPr="005B773B">
        <w:rPr>
          <w:sz w:val="15"/>
          <w:szCs w:val="15"/>
        </w:rPr>
        <w:t xml:space="preserve"> </w:t>
      </w:r>
      <w:r w:rsidR="00930572" w:rsidRPr="005B773B">
        <w:rPr>
          <w:sz w:val="15"/>
          <w:szCs w:val="15"/>
        </w:rPr>
        <w:t>часа в старших классах в месяц</w:t>
      </w:r>
      <w:r w:rsidRPr="005B773B">
        <w:rPr>
          <w:sz w:val="15"/>
          <w:szCs w:val="15"/>
        </w:rPr>
        <w:t>)</w:t>
      </w:r>
      <w:r w:rsidR="00930572" w:rsidRPr="005B773B">
        <w:rPr>
          <w:sz w:val="15"/>
          <w:szCs w:val="15"/>
        </w:rPr>
        <w:t xml:space="preserve"> </w:t>
      </w:r>
      <w:r w:rsidRPr="005B773B">
        <w:rPr>
          <w:sz w:val="15"/>
          <w:szCs w:val="15"/>
        </w:rPr>
        <w:t>«учащийся» отчисляется автоматически.</w:t>
      </w:r>
    </w:p>
    <w:p w:rsidR="00E00B06" w:rsidRDefault="00B733AC" w:rsidP="00134BCE">
      <w:pPr>
        <w:jc w:val="both"/>
        <w:rPr>
          <w:sz w:val="15"/>
          <w:szCs w:val="15"/>
        </w:rPr>
      </w:pPr>
      <w:r w:rsidRPr="005B773B">
        <w:rPr>
          <w:sz w:val="15"/>
          <w:szCs w:val="15"/>
        </w:rPr>
        <w:t>2.</w:t>
      </w:r>
      <w:r w:rsidR="005B773B" w:rsidRPr="005B773B">
        <w:rPr>
          <w:sz w:val="15"/>
          <w:szCs w:val="15"/>
        </w:rPr>
        <w:t>2.3</w:t>
      </w:r>
      <w:r w:rsidR="00893254" w:rsidRPr="005B773B">
        <w:rPr>
          <w:sz w:val="15"/>
          <w:szCs w:val="15"/>
        </w:rPr>
        <w:t xml:space="preserve">. </w:t>
      </w:r>
      <w:r w:rsidR="00E00B06" w:rsidRPr="005B773B">
        <w:rPr>
          <w:sz w:val="15"/>
          <w:szCs w:val="15"/>
        </w:rPr>
        <w:t>Посещать родительские собрания, регулярно интересоваться достижениями  или неудачами своего ребенка посредством контакта через преподавателя или администрацию школы, интернет.</w:t>
      </w:r>
    </w:p>
    <w:p w:rsidR="000A3C0E" w:rsidRPr="000A3C0E" w:rsidRDefault="000A3C0E" w:rsidP="00134BCE">
      <w:pPr>
        <w:jc w:val="both"/>
        <w:rPr>
          <w:b/>
          <w:i/>
          <w:sz w:val="15"/>
          <w:szCs w:val="15"/>
        </w:rPr>
      </w:pPr>
      <w:r w:rsidRPr="000A3C0E">
        <w:rPr>
          <w:sz w:val="15"/>
          <w:szCs w:val="15"/>
        </w:rPr>
        <w:t>2.2.4.</w:t>
      </w:r>
      <w:r w:rsidRPr="000A3C0E">
        <w:rPr>
          <w:sz w:val="15"/>
          <w:szCs w:val="15"/>
          <w:lang w:bidi="ru-RU"/>
        </w:rPr>
        <w:t xml:space="preserve"> Поддерживать чистоту и порядок в школе, обеспечивая сменную обувь Учащегося. Без сменной обуви (или бахил) дети в класс не допускаются.</w:t>
      </w:r>
    </w:p>
    <w:p w:rsidR="005B773B" w:rsidRDefault="005B773B" w:rsidP="00134BCE">
      <w:pPr>
        <w:ind w:right="-1"/>
        <w:jc w:val="center"/>
        <w:outlineLvl w:val="0"/>
        <w:rPr>
          <w:b/>
          <w:sz w:val="15"/>
          <w:szCs w:val="15"/>
        </w:rPr>
      </w:pPr>
      <w:r w:rsidRPr="005B773B">
        <w:rPr>
          <w:b/>
          <w:sz w:val="15"/>
          <w:szCs w:val="15"/>
        </w:rPr>
        <w:t>3.Права сторон</w:t>
      </w:r>
    </w:p>
    <w:p w:rsidR="005B773B" w:rsidRPr="001458C5" w:rsidRDefault="005B773B" w:rsidP="00134BCE">
      <w:pPr>
        <w:ind w:right="-1"/>
        <w:jc w:val="both"/>
        <w:rPr>
          <w:b/>
          <w:sz w:val="15"/>
          <w:szCs w:val="15"/>
        </w:rPr>
      </w:pPr>
      <w:r w:rsidRPr="001458C5">
        <w:rPr>
          <w:b/>
          <w:sz w:val="15"/>
          <w:szCs w:val="15"/>
        </w:rPr>
        <w:t>3.1. «Исполнитель»  имеет право:</w:t>
      </w:r>
    </w:p>
    <w:p w:rsidR="00593235" w:rsidRPr="00593235" w:rsidRDefault="00593235" w:rsidP="00134BCE">
      <w:pPr>
        <w:ind w:right="-1"/>
        <w:jc w:val="both"/>
        <w:rPr>
          <w:b/>
          <w:sz w:val="15"/>
          <w:szCs w:val="15"/>
        </w:rPr>
      </w:pPr>
      <w:r w:rsidRPr="00593235">
        <w:rPr>
          <w:sz w:val="15"/>
          <w:szCs w:val="15"/>
        </w:rPr>
        <w:t>3.1.1.</w:t>
      </w:r>
      <w:r w:rsidRPr="00593235">
        <w:rPr>
          <w:b/>
          <w:sz w:val="15"/>
          <w:szCs w:val="15"/>
        </w:rPr>
        <w:t xml:space="preserve"> </w:t>
      </w:r>
      <w:r w:rsidRPr="00593235">
        <w:rPr>
          <w:sz w:val="15"/>
          <w:szCs w:val="15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B773B" w:rsidRPr="00F034B2" w:rsidRDefault="00593235" w:rsidP="00134BCE">
      <w:pPr>
        <w:ind w:right="-1"/>
        <w:jc w:val="both"/>
        <w:rPr>
          <w:sz w:val="15"/>
          <w:szCs w:val="15"/>
          <w:lang w:bidi="ru-RU"/>
        </w:rPr>
      </w:pPr>
      <w:r w:rsidRPr="00593235">
        <w:rPr>
          <w:sz w:val="15"/>
          <w:szCs w:val="15"/>
        </w:rPr>
        <w:t>3.1.2.</w:t>
      </w:r>
      <w:r w:rsidR="005B773B" w:rsidRPr="00F034B2">
        <w:rPr>
          <w:b/>
          <w:i/>
          <w:sz w:val="15"/>
          <w:szCs w:val="15"/>
        </w:rPr>
        <w:t xml:space="preserve">Хранить все работы выполненные «учащимся» во время занятий в художественной школе, </w:t>
      </w:r>
      <w:r w:rsidR="005B773B" w:rsidRPr="00F034B2">
        <w:rPr>
          <w:sz w:val="15"/>
          <w:szCs w:val="15"/>
        </w:rPr>
        <w:t xml:space="preserve">сами работы на время предоставления услуги принадлежат школе, и могут быть отданы только с разрешения администрации и преподавателя. </w:t>
      </w:r>
    </w:p>
    <w:p w:rsidR="005B773B" w:rsidRPr="00F034B2" w:rsidRDefault="005B773B" w:rsidP="00134BCE">
      <w:pPr>
        <w:ind w:right="-1"/>
        <w:jc w:val="both"/>
        <w:rPr>
          <w:b/>
          <w:sz w:val="15"/>
          <w:szCs w:val="15"/>
        </w:rPr>
      </w:pPr>
      <w:r w:rsidRPr="00F034B2">
        <w:rPr>
          <w:sz w:val="15"/>
          <w:szCs w:val="15"/>
        </w:rPr>
        <w:t>3.1.</w:t>
      </w:r>
      <w:r w:rsidR="00593235">
        <w:rPr>
          <w:sz w:val="15"/>
          <w:szCs w:val="15"/>
        </w:rPr>
        <w:t>3</w:t>
      </w:r>
      <w:r w:rsidRPr="00F034B2">
        <w:rPr>
          <w:sz w:val="15"/>
          <w:szCs w:val="15"/>
        </w:rPr>
        <w:t>.</w:t>
      </w:r>
      <w:r w:rsidRPr="00F034B2">
        <w:rPr>
          <w:b/>
          <w:sz w:val="15"/>
          <w:szCs w:val="15"/>
        </w:rPr>
        <w:t xml:space="preserve"> </w:t>
      </w:r>
      <w:r w:rsidRPr="00F034B2">
        <w:rPr>
          <w:sz w:val="15"/>
          <w:szCs w:val="15"/>
          <w:lang w:bidi="ru-RU"/>
        </w:rPr>
        <w:t>Расторгнуть настоящий Договор при невыполнении Заказчиком своих обязательств.</w:t>
      </w:r>
    </w:p>
    <w:p w:rsidR="005B773B" w:rsidRPr="001458C5" w:rsidRDefault="005B773B" w:rsidP="00134BCE">
      <w:pPr>
        <w:ind w:right="-1"/>
        <w:jc w:val="both"/>
        <w:rPr>
          <w:sz w:val="15"/>
          <w:szCs w:val="15"/>
        </w:rPr>
      </w:pPr>
      <w:r w:rsidRPr="001458C5">
        <w:rPr>
          <w:b/>
          <w:sz w:val="15"/>
          <w:szCs w:val="15"/>
        </w:rPr>
        <w:t>3.2. «Заказчик» имеет право:</w:t>
      </w:r>
    </w:p>
    <w:p w:rsidR="005B773B" w:rsidRPr="001458C5" w:rsidRDefault="005B773B" w:rsidP="00134BCE">
      <w:pPr>
        <w:ind w:right="-1"/>
        <w:jc w:val="both"/>
        <w:rPr>
          <w:sz w:val="15"/>
          <w:szCs w:val="15"/>
        </w:rPr>
      </w:pPr>
      <w:r w:rsidRPr="001458C5">
        <w:rPr>
          <w:sz w:val="15"/>
          <w:szCs w:val="15"/>
          <w:lang w:bidi="ru-RU"/>
        </w:rPr>
        <w:t>3.2.</w:t>
      </w:r>
      <w:r w:rsidR="001458C5">
        <w:rPr>
          <w:sz w:val="15"/>
          <w:szCs w:val="15"/>
          <w:lang w:bidi="ru-RU"/>
        </w:rPr>
        <w:t>1</w:t>
      </w:r>
      <w:r w:rsidRPr="001458C5">
        <w:rPr>
          <w:sz w:val="15"/>
          <w:szCs w:val="15"/>
          <w:lang w:bidi="ru-RU"/>
        </w:rPr>
        <w:t>.Получать от Исполнителя информацию по вопросам организации и обеспечения надлежащего исполнения услуги, об успеваемости, поведении Ребенка, его отношении к учебе.</w:t>
      </w:r>
    </w:p>
    <w:p w:rsidR="005B773B" w:rsidRDefault="005B773B" w:rsidP="00134BCE">
      <w:pPr>
        <w:ind w:right="-1"/>
        <w:jc w:val="both"/>
        <w:rPr>
          <w:sz w:val="15"/>
          <w:szCs w:val="15"/>
        </w:rPr>
      </w:pPr>
      <w:r w:rsidRPr="001458C5">
        <w:rPr>
          <w:sz w:val="15"/>
          <w:szCs w:val="15"/>
        </w:rPr>
        <w:t>3.2.</w:t>
      </w:r>
      <w:r w:rsidR="001458C5">
        <w:rPr>
          <w:sz w:val="15"/>
          <w:szCs w:val="15"/>
        </w:rPr>
        <w:t>2</w:t>
      </w:r>
      <w:r w:rsidRPr="001458C5">
        <w:rPr>
          <w:sz w:val="15"/>
          <w:szCs w:val="15"/>
        </w:rPr>
        <w:t>. «Заказчик» имеет право отказаться от предоставляемой услуги с письменным объяснением причины.</w:t>
      </w:r>
    </w:p>
    <w:p w:rsidR="007F44DF" w:rsidRPr="007F44DF" w:rsidRDefault="007F44DF" w:rsidP="00134BCE">
      <w:pPr>
        <w:ind w:left="-1134" w:right="-1"/>
        <w:jc w:val="center"/>
        <w:rPr>
          <w:b/>
          <w:sz w:val="15"/>
          <w:szCs w:val="15"/>
        </w:rPr>
      </w:pPr>
      <w:r w:rsidRPr="007F44DF">
        <w:rPr>
          <w:b/>
          <w:sz w:val="15"/>
          <w:szCs w:val="15"/>
        </w:rPr>
        <w:t>4.Оплата услуг</w:t>
      </w:r>
    </w:p>
    <w:p w:rsidR="007F44DF" w:rsidRPr="007F44DF" w:rsidRDefault="007F44DF" w:rsidP="00134BCE">
      <w:pPr>
        <w:ind w:right="-1"/>
        <w:jc w:val="both"/>
        <w:rPr>
          <w:b/>
          <w:sz w:val="15"/>
          <w:szCs w:val="15"/>
        </w:rPr>
      </w:pPr>
      <w:r w:rsidRPr="007F44DF">
        <w:rPr>
          <w:sz w:val="15"/>
          <w:szCs w:val="15"/>
        </w:rPr>
        <w:t>4.1.</w:t>
      </w:r>
      <w:r w:rsidRPr="007F44DF">
        <w:rPr>
          <w:b/>
          <w:sz w:val="15"/>
          <w:szCs w:val="15"/>
        </w:rPr>
        <w:t xml:space="preserve"> «</w:t>
      </w:r>
      <w:r w:rsidRPr="007F44DF">
        <w:rPr>
          <w:sz w:val="15"/>
          <w:szCs w:val="15"/>
        </w:rPr>
        <w:t xml:space="preserve">Заказчик»  ежемесячно  оплачивает услугу  </w:t>
      </w:r>
      <w:r w:rsidR="00BC088B">
        <w:rPr>
          <w:b/>
          <w:sz w:val="15"/>
          <w:szCs w:val="15"/>
        </w:rPr>
        <w:t>5850</w:t>
      </w:r>
      <w:r w:rsidRPr="007F44DF">
        <w:rPr>
          <w:b/>
          <w:sz w:val="15"/>
          <w:szCs w:val="15"/>
        </w:rPr>
        <w:t xml:space="preserve"> руб. (</w:t>
      </w:r>
      <w:r w:rsidR="00BC088B">
        <w:rPr>
          <w:b/>
          <w:sz w:val="15"/>
          <w:szCs w:val="15"/>
        </w:rPr>
        <w:t>Пять тысяч восемьсот пятьдесят</w:t>
      </w:r>
      <w:r w:rsidRPr="007F44DF">
        <w:rPr>
          <w:b/>
          <w:sz w:val="15"/>
          <w:szCs w:val="15"/>
        </w:rPr>
        <w:t xml:space="preserve"> руб. 00коп). </w:t>
      </w:r>
      <w:r w:rsidRPr="007F44DF">
        <w:rPr>
          <w:sz w:val="15"/>
          <w:szCs w:val="15"/>
        </w:rPr>
        <w:t xml:space="preserve">Оплата производится безналичным расчетом, </w:t>
      </w:r>
      <w:r w:rsidRPr="007F44DF">
        <w:rPr>
          <w:b/>
          <w:sz w:val="15"/>
          <w:szCs w:val="15"/>
        </w:rPr>
        <w:t>не позднее 10 числа текущего месяца</w:t>
      </w:r>
      <w:r w:rsidRPr="007F44DF">
        <w:rPr>
          <w:sz w:val="15"/>
          <w:szCs w:val="15"/>
        </w:rPr>
        <w:t xml:space="preserve">. При отсутствии оплаты за обучение Учащийся к занятиям не допускается.  </w:t>
      </w:r>
    </w:p>
    <w:p w:rsidR="007F44DF" w:rsidRPr="007F44DF" w:rsidRDefault="007F44DF" w:rsidP="00134BCE">
      <w:pPr>
        <w:ind w:right="-1"/>
        <w:jc w:val="both"/>
        <w:rPr>
          <w:sz w:val="15"/>
          <w:szCs w:val="15"/>
          <w:lang w:bidi="ru-RU"/>
        </w:rPr>
      </w:pPr>
      <w:r w:rsidRPr="007F44DF">
        <w:rPr>
          <w:sz w:val="15"/>
          <w:szCs w:val="15"/>
        </w:rPr>
        <w:t>4.</w:t>
      </w:r>
      <w:r w:rsidRPr="007F44DF">
        <w:rPr>
          <w:sz w:val="15"/>
          <w:szCs w:val="15"/>
          <w:lang w:bidi="ru-RU"/>
        </w:rPr>
        <w:t>2. Льготы по оплате в связи с болезнью учащегося: перерасчет платы за обучение (за период не менее 2-х недель) осуществляется только при предоставлении подтверждающего документа из медицинского учреждения по заявлению Заказчика. Справка (оригинал) из медицинского учреждения предоставляется не позднее одной недели после болезни учащегося.</w:t>
      </w:r>
    </w:p>
    <w:p w:rsidR="007F44DF" w:rsidRPr="007F44DF" w:rsidRDefault="007F44DF" w:rsidP="00134BCE">
      <w:pPr>
        <w:ind w:right="-1"/>
        <w:jc w:val="both"/>
        <w:rPr>
          <w:sz w:val="15"/>
          <w:szCs w:val="15"/>
        </w:rPr>
      </w:pPr>
      <w:r w:rsidRPr="007F44DF">
        <w:rPr>
          <w:sz w:val="15"/>
          <w:szCs w:val="15"/>
        </w:rPr>
        <w:t>4.</w:t>
      </w:r>
      <w:r w:rsidRPr="007F44DF">
        <w:rPr>
          <w:sz w:val="15"/>
          <w:szCs w:val="15"/>
          <w:lang w:bidi="ru-RU"/>
        </w:rPr>
        <w:t>3. При отчислении ребенка Заказчика по недисциплинированности (нарушение правил поведения учащегося) или пропуске им более 50% часов учебного плана, плата за обучение не возвращается.</w:t>
      </w:r>
    </w:p>
    <w:p w:rsidR="005D1B72" w:rsidRPr="005D1B72" w:rsidRDefault="00BC088B" w:rsidP="00134BCE">
      <w:pPr>
        <w:ind w:right="-1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="005D1B72" w:rsidRPr="005D1B72">
        <w:rPr>
          <w:b/>
          <w:sz w:val="15"/>
          <w:szCs w:val="15"/>
        </w:rPr>
        <w:t>.Ответственность сторон.</w:t>
      </w:r>
    </w:p>
    <w:p w:rsidR="005D1B72" w:rsidRPr="005D1B72" w:rsidRDefault="005D1B72" w:rsidP="00134BCE">
      <w:pPr>
        <w:ind w:right="-1"/>
        <w:jc w:val="both"/>
        <w:rPr>
          <w:color w:val="000000"/>
          <w:sz w:val="15"/>
          <w:szCs w:val="15"/>
        </w:rPr>
      </w:pPr>
      <w:r w:rsidRPr="005D1B72">
        <w:rPr>
          <w:color w:val="000000"/>
          <w:sz w:val="15"/>
          <w:szCs w:val="15"/>
        </w:rPr>
        <w:t>В случае неисполнения или ненадлежащего исполнения сторонами обязательств по настоящему договору они несут ответственность, предусмотренную </w:t>
      </w:r>
      <w:r w:rsidRPr="005D1B72">
        <w:rPr>
          <w:color w:val="000000"/>
          <w:sz w:val="15"/>
          <w:szCs w:val="15"/>
          <w:u w:val="single"/>
        </w:rPr>
        <w:t>гражданским законодательством</w:t>
      </w:r>
      <w:r w:rsidRPr="005D1B72">
        <w:rPr>
          <w:color w:val="000000"/>
          <w:sz w:val="15"/>
          <w:szCs w:val="15"/>
        </w:rPr>
        <w:t> РФ, на условиях, установленных этим законодательством.</w:t>
      </w:r>
      <w:r w:rsidRPr="005D1B72">
        <w:rPr>
          <w:b/>
          <w:sz w:val="15"/>
          <w:szCs w:val="15"/>
        </w:rPr>
        <w:t xml:space="preserve"> </w:t>
      </w:r>
      <w:r w:rsidRPr="005D1B72">
        <w:rPr>
          <w:sz w:val="15"/>
          <w:szCs w:val="15"/>
        </w:rPr>
        <w:t>При возникновении споров в связи с исполнением настоящего Договора, стороны будут регулировать споры  путем переговоров.</w:t>
      </w:r>
      <w:r w:rsidR="00BC088B">
        <w:rPr>
          <w:sz w:val="15"/>
          <w:szCs w:val="15"/>
        </w:rPr>
        <w:t xml:space="preserve"> </w:t>
      </w:r>
      <w:r w:rsidRPr="005D1B72">
        <w:rPr>
          <w:sz w:val="15"/>
          <w:szCs w:val="15"/>
        </w:rPr>
        <w:t xml:space="preserve">При </w:t>
      </w:r>
      <w:proofErr w:type="gramStart"/>
      <w:r w:rsidR="00BC088B" w:rsidRPr="005D1B72">
        <w:rPr>
          <w:sz w:val="15"/>
          <w:szCs w:val="15"/>
        </w:rPr>
        <w:t>не достижении</w:t>
      </w:r>
      <w:proofErr w:type="gramEnd"/>
      <w:r w:rsidRPr="005D1B72">
        <w:rPr>
          <w:sz w:val="15"/>
          <w:szCs w:val="15"/>
        </w:rPr>
        <w:t xml:space="preserve"> согласия спор будет передан в суд, в установленном законом порядке. Настоящий Договор составлен в двух экземплярах, имеющих одинаковую юридическую силу, по одному для каждой стороны.</w:t>
      </w:r>
      <w:r w:rsidRPr="005D1B72">
        <w:rPr>
          <w:color w:val="000000"/>
          <w:sz w:val="15"/>
          <w:szCs w:val="15"/>
        </w:rPr>
        <w:t xml:space="preserve">        </w:t>
      </w:r>
    </w:p>
    <w:p w:rsidR="005D1B72" w:rsidRPr="005D1B72" w:rsidRDefault="00353047" w:rsidP="00134BCE">
      <w:pPr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6</w:t>
      </w:r>
      <w:r w:rsidR="005D1B72" w:rsidRPr="005D1B72">
        <w:rPr>
          <w:b/>
          <w:sz w:val="15"/>
          <w:szCs w:val="15"/>
        </w:rPr>
        <w:t>. Срок договора и порядок его расторжения</w:t>
      </w:r>
      <w:r w:rsidR="005D1B72" w:rsidRPr="005D1B72">
        <w:rPr>
          <w:sz w:val="15"/>
          <w:szCs w:val="15"/>
        </w:rPr>
        <w:t>.</w:t>
      </w:r>
    </w:p>
    <w:p w:rsidR="005D1B72" w:rsidRPr="005D1B72" w:rsidRDefault="00353047" w:rsidP="00134BCE">
      <w:pPr>
        <w:jc w:val="both"/>
        <w:rPr>
          <w:sz w:val="15"/>
          <w:szCs w:val="15"/>
        </w:rPr>
      </w:pPr>
      <w:r>
        <w:rPr>
          <w:sz w:val="15"/>
          <w:szCs w:val="15"/>
        </w:rPr>
        <w:t>6</w:t>
      </w:r>
      <w:r w:rsidR="005D1B72" w:rsidRPr="005D1B72">
        <w:rPr>
          <w:sz w:val="15"/>
          <w:szCs w:val="15"/>
        </w:rPr>
        <w:t xml:space="preserve">.1.Срок  действия настоящего договора устанавливается с «____»_______20    по       «____»_______20             </w:t>
      </w:r>
    </w:p>
    <w:p w:rsidR="005D1B72" w:rsidRPr="005D1B72" w:rsidRDefault="00353047" w:rsidP="00134BCE">
      <w:pPr>
        <w:jc w:val="both"/>
        <w:rPr>
          <w:sz w:val="15"/>
          <w:szCs w:val="15"/>
        </w:rPr>
      </w:pPr>
      <w:r>
        <w:rPr>
          <w:sz w:val="15"/>
          <w:szCs w:val="15"/>
        </w:rPr>
        <w:t>6</w:t>
      </w:r>
      <w:r w:rsidR="005D1B72" w:rsidRPr="005D1B72">
        <w:rPr>
          <w:sz w:val="15"/>
          <w:szCs w:val="15"/>
        </w:rPr>
        <w:t xml:space="preserve">.2.Настоящий договор, может </w:t>
      </w:r>
      <w:proofErr w:type="gramStart"/>
      <w:r w:rsidR="005D1B72" w:rsidRPr="005D1B72">
        <w:rPr>
          <w:sz w:val="15"/>
          <w:szCs w:val="15"/>
        </w:rPr>
        <w:t>быть</w:t>
      </w:r>
      <w:proofErr w:type="gramEnd"/>
      <w:r w:rsidR="005D1B72" w:rsidRPr="005D1B72">
        <w:rPr>
          <w:sz w:val="15"/>
          <w:szCs w:val="15"/>
        </w:rPr>
        <w:t xml:space="preserve"> расторгнут при  взаимном согласии сторон.</w:t>
      </w:r>
    </w:p>
    <w:p w:rsidR="005D1B72" w:rsidRPr="005D1B72" w:rsidRDefault="00353047" w:rsidP="00134BCE">
      <w:pPr>
        <w:jc w:val="both"/>
        <w:rPr>
          <w:color w:val="000000"/>
          <w:sz w:val="15"/>
          <w:szCs w:val="15"/>
        </w:rPr>
      </w:pPr>
      <w:r>
        <w:rPr>
          <w:sz w:val="15"/>
          <w:szCs w:val="15"/>
        </w:rPr>
        <w:t>6</w:t>
      </w:r>
      <w:r w:rsidR="005D1B72" w:rsidRPr="005D1B72">
        <w:rPr>
          <w:sz w:val="15"/>
          <w:szCs w:val="15"/>
        </w:rPr>
        <w:t xml:space="preserve">.3.Односторонний отказ «Исполнителя» от настоящего договора возможен  при  не оплате «Заказчика» услуги,  а также,   </w:t>
      </w:r>
      <w:r w:rsidR="005D1B72" w:rsidRPr="005D1B72">
        <w:rPr>
          <w:color w:val="000000"/>
          <w:sz w:val="15"/>
          <w:szCs w:val="15"/>
        </w:rPr>
        <w:t>если ребенок «Заказчика» своим поведением систематически нарушает права и законные интересы других обучающихся и работников «Исполнителя», расписание занятий или препятствует нормальному осуществлению образовательного процесса. «Исполнитель» вправе отказаться от исполнения договора,  когда после   двух  предупреждений Потребитель не устранит указанные нарушения. Договор считается</w:t>
      </w:r>
      <w:r w:rsidR="00A91DBA">
        <w:rPr>
          <w:color w:val="000000"/>
          <w:sz w:val="15"/>
          <w:szCs w:val="15"/>
        </w:rPr>
        <w:t xml:space="preserve"> </w:t>
      </w:r>
      <w:r w:rsidR="005D1B72" w:rsidRPr="005D1B72">
        <w:rPr>
          <w:color w:val="000000"/>
          <w:sz w:val="15"/>
          <w:szCs w:val="15"/>
        </w:rPr>
        <w:t>расторгнутым со дня письменного уведомления «Исполнителем» Заказчика об отказе от исполнения договора.</w:t>
      </w:r>
    </w:p>
    <w:p w:rsidR="005D1B72" w:rsidRPr="005D1B72" w:rsidRDefault="00353047" w:rsidP="00134BCE">
      <w:pPr>
        <w:jc w:val="both"/>
        <w:rPr>
          <w:sz w:val="15"/>
          <w:szCs w:val="15"/>
        </w:rPr>
      </w:pPr>
      <w:r>
        <w:rPr>
          <w:color w:val="000000"/>
          <w:sz w:val="15"/>
          <w:szCs w:val="15"/>
        </w:rPr>
        <w:t>6</w:t>
      </w:r>
      <w:r w:rsidR="005D1B72" w:rsidRPr="005D1B72">
        <w:rPr>
          <w:color w:val="000000"/>
          <w:sz w:val="15"/>
          <w:szCs w:val="15"/>
        </w:rPr>
        <w:t>.4.Договор пролонгируется ежегодно.</w:t>
      </w:r>
      <w:r w:rsidR="005D1B72" w:rsidRPr="005D1B72">
        <w:rPr>
          <w:sz w:val="15"/>
          <w:szCs w:val="15"/>
        </w:rPr>
        <w:t xml:space="preserve"> В случае возникновения изменений заключается дополнения к договору.</w:t>
      </w:r>
    </w:p>
    <w:p w:rsidR="005D1B72" w:rsidRPr="005D1B72" w:rsidRDefault="007F44DF" w:rsidP="00134BCE">
      <w:pPr>
        <w:jc w:val="center"/>
        <w:rPr>
          <w:sz w:val="15"/>
          <w:szCs w:val="15"/>
        </w:rPr>
      </w:pPr>
      <w:r>
        <w:rPr>
          <w:b/>
          <w:sz w:val="15"/>
          <w:szCs w:val="15"/>
        </w:rPr>
        <w:t>7</w:t>
      </w:r>
      <w:r w:rsidR="005D1B72" w:rsidRPr="005D1B72">
        <w:rPr>
          <w:b/>
          <w:sz w:val="15"/>
          <w:szCs w:val="15"/>
        </w:rPr>
        <w:t>. Заключительные положения</w:t>
      </w:r>
      <w:r w:rsidR="005D1B72" w:rsidRPr="005D1B72">
        <w:rPr>
          <w:sz w:val="15"/>
          <w:szCs w:val="15"/>
        </w:rPr>
        <w:t>.</w:t>
      </w:r>
    </w:p>
    <w:p w:rsidR="005D1B72" w:rsidRPr="005D1B72" w:rsidRDefault="005D1B72" w:rsidP="00134BCE">
      <w:pPr>
        <w:jc w:val="both"/>
        <w:rPr>
          <w:sz w:val="15"/>
          <w:szCs w:val="15"/>
        </w:rPr>
      </w:pPr>
      <w:r w:rsidRPr="005D1B72">
        <w:rPr>
          <w:sz w:val="15"/>
          <w:szCs w:val="15"/>
        </w:rPr>
        <w:t>Использование личных данных «Заказчика» и «Учащегося» соблюдается согласно 152-ФЗ «О персональных данных».</w:t>
      </w:r>
    </w:p>
    <w:p w:rsidR="005D1B72" w:rsidRPr="005D1B72" w:rsidRDefault="005D1B72" w:rsidP="00134BCE">
      <w:pPr>
        <w:jc w:val="both"/>
        <w:rPr>
          <w:sz w:val="15"/>
          <w:szCs w:val="15"/>
        </w:rPr>
      </w:pPr>
      <w:r w:rsidRPr="005D1B72">
        <w:rPr>
          <w:sz w:val="15"/>
          <w:szCs w:val="15"/>
        </w:rPr>
        <w:t>«Заказчик» дает свое согласие на предоставление в общий доступ своих персональных данных, а также может отозвать свое согласие путем предоставления заявления в администрацию школы.</w:t>
      </w:r>
    </w:p>
    <w:p w:rsidR="005D1B72" w:rsidRPr="005D1B72" w:rsidRDefault="005D1B72" w:rsidP="00134BCE">
      <w:pPr>
        <w:jc w:val="both"/>
        <w:rPr>
          <w:b/>
          <w:i/>
          <w:sz w:val="15"/>
          <w:szCs w:val="15"/>
        </w:rPr>
      </w:pPr>
      <w:r w:rsidRPr="005D1B72">
        <w:rPr>
          <w:b/>
          <w:i/>
          <w:sz w:val="15"/>
          <w:szCs w:val="15"/>
        </w:rPr>
        <w:t xml:space="preserve">« Я, ФИО______________________________________________________  </w:t>
      </w:r>
      <w:r w:rsidR="009E061D">
        <w:rPr>
          <w:b/>
          <w:i/>
          <w:sz w:val="15"/>
          <w:szCs w:val="15"/>
        </w:rPr>
        <w:t>под</w:t>
      </w:r>
      <w:r w:rsidRPr="005D1B72">
        <w:rPr>
          <w:b/>
          <w:i/>
          <w:sz w:val="15"/>
          <w:szCs w:val="15"/>
        </w:rPr>
        <w:t>пись_________________</w:t>
      </w:r>
    </w:p>
    <w:p w:rsidR="005D1B72" w:rsidRPr="005D1B72" w:rsidRDefault="005D1B72" w:rsidP="00134BCE">
      <w:pPr>
        <w:jc w:val="both"/>
        <w:rPr>
          <w:b/>
          <w:i/>
          <w:sz w:val="15"/>
          <w:szCs w:val="15"/>
        </w:rPr>
      </w:pPr>
      <w:proofErr w:type="gramStart"/>
      <w:r w:rsidRPr="005D1B72">
        <w:rPr>
          <w:b/>
          <w:i/>
          <w:sz w:val="15"/>
          <w:szCs w:val="15"/>
        </w:rPr>
        <w:t>Согласен на предоставление в общий доступ своих персональных данных»</w:t>
      </w:r>
      <w:proofErr w:type="gramEnd"/>
    </w:p>
    <w:p w:rsidR="005D1B72" w:rsidRPr="005D1B72" w:rsidRDefault="007F44DF" w:rsidP="00134BCE">
      <w:pPr>
        <w:ind w:left="-142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8</w:t>
      </w:r>
      <w:r w:rsidR="005D1B72" w:rsidRPr="005D1B72">
        <w:rPr>
          <w:b/>
          <w:sz w:val="15"/>
          <w:szCs w:val="15"/>
        </w:rPr>
        <w:t>. Адреса и реквизиты сторон</w:t>
      </w:r>
    </w:p>
    <w:p w:rsidR="002A3900" w:rsidRPr="002A3900" w:rsidRDefault="002A3900" w:rsidP="00134BCE">
      <w:pPr>
        <w:tabs>
          <w:tab w:val="left" w:pos="4820"/>
        </w:tabs>
        <w:contextualSpacing/>
        <w:jc w:val="both"/>
        <w:rPr>
          <w:b/>
          <w:sz w:val="12"/>
          <w:szCs w:val="16"/>
        </w:rPr>
      </w:pPr>
      <w:r>
        <w:rPr>
          <w:b/>
          <w:sz w:val="14"/>
          <w:szCs w:val="16"/>
        </w:rPr>
        <w:t xml:space="preserve">  </w:t>
      </w:r>
      <w:r w:rsidR="00506067">
        <w:rPr>
          <w:b/>
          <w:sz w:val="14"/>
          <w:szCs w:val="16"/>
        </w:rPr>
        <w:t xml:space="preserve">   </w:t>
      </w:r>
      <w:r w:rsidRPr="002A3900">
        <w:rPr>
          <w:b/>
          <w:sz w:val="14"/>
          <w:szCs w:val="16"/>
        </w:rPr>
        <w:t>исполнитель</w:t>
      </w:r>
      <w:r w:rsidRPr="002A3900">
        <w:rPr>
          <w:b/>
          <w:sz w:val="12"/>
          <w:szCs w:val="16"/>
        </w:rPr>
        <w:tab/>
        <w:t xml:space="preserve">  </w:t>
      </w:r>
      <w:r>
        <w:rPr>
          <w:b/>
          <w:sz w:val="12"/>
          <w:szCs w:val="16"/>
        </w:rPr>
        <w:t xml:space="preserve">                    </w:t>
      </w:r>
      <w:r w:rsidRPr="002A3900">
        <w:rPr>
          <w:b/>
          <w:sz w:val="14"/>
          <w:szCs w:val="16"/>
        </w:rPr>
        <w:t>заказчик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5165"/>
        <w:gridCol w:w="362"/>
        <w:gridCol w:w="5105"/>
      </w:tblGrid>
      <w:tr w:rsidR="002A3900" w:rsidRPr="002A3900" w:rsidTr="00134BCE">
        <w:trPr>
          <w:trHeight w:val="57"/>
        </w:trPr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  <w:r w:rsidRPr="002A3900">
              <w:rPr>
                <w:sz w:val="14"/>
                <w:szCs w:val="18"/>
              </w:rPr>
              <w:t xml:space="preserve">  Муниципальное бюджетное учреждение дополнительного   образования   </w:t>
            </w:r>
          </w:p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  <w:r w:rsidRPr="002A3900">
              <w:rPr>
                <w:sz w:val="14"/>
                <w:szCs w:val="18"/>
              </w:rPr>
              <w:t xml:space="preserve">  «Детская  художественная школа №1 г. Владивостока»</w:t>
            </w:r>
          </w:p>
        </w:tc>
        <w:tc>
          <w:tcPr>
            <w:tcW w:w="362" w:type="dxa"/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Ф.И.О.</w:t>
            </w:r>
          </w:p>
        </w:tc>
      </w:tr>
      <w:tr w:rsidR="002A3900" w:rsidRPr="002A3900" w:rsidTr="00134BCE">
        <w:trPr>
          <w:trHeight w:val="57"/>
        </w:trPr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  <w:r w:rsidRPr="002A3900">
              <w:rPr>
                <w:sz w:val="14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690003 г"/>
              </w:smartTagPr>
              <w:r w:rsidRPr="002A3900">
                <w:rPr>
                  <w:sz w:val="14"/>
                  <w:szCs w:val="18"/>
                </w:rPr>
                <w:t xml:space="preserve">690003 </w:t>
              </w:r>
              <w:proofErr w:type="spellStart"/>
              <w:r w:rsidRPr="002A3900">
                <w:rPr>
                  <w:sz w:val="14"/>
                  <w:szCs w:val="18"/>
                </w:rPr>
                <w:t>г</w:t>
              </w:r>
            </w:smartTag>
            <w:proofErr w:type="gramStart"/>
            <w:r w:rsidRPr="002A3900">
              <w:rPr>
                <w:sz w:val="14"/>
                <w:szCs w:val="18"/>
              </w:rPr>
              <w:t>.В</w:t>
            </w:r>
            <w:proofErr w:type="gramEnd"/>
            <w:r w:rsidRPr="002A3900">
              <w:rPr>
                <w:sz w:val="14"/>
                <w:szCs w:val="18"/>
              </w:rPr>
              <w:t>ладивосток</w:t>
            </w:r>
            <w:proofErr w:type="spellEnd"/>
            <w:r w:rsidRPr="002A3900">
              <w:rPr>
                <w:sz w:val="14"/>
                <w:szCs w:val="18"/>
              </w:rPr>
              <w:t xml:space="preserve">, </w:t>
            </w:r>
            <w:proofErr w:type="spellStart"/>
            <w:r w:rsidRPr="002A3900">
              <w:rPr>
                <w:sz w:val="14"/>
                <w:szCs w:val="18"/>
              </w:rPr>
              <w:t>ул.Верхнепортовая</w:t>
            </w:r>
            <w:proofErr w:type="spellEnd"/>
            <w:r w:rsidRPr="002A3900">
              <w:rPr>
                <w:sz w:val="14"/>
                <w:szCs w:val="18"/>
              </w:rPr>
              <w:t xml:space="preserve"> 40</w:t>
            </w:r>
          </w:p>
        </w:tc>
        <w:tc>
          <w:tcPr>
            <w:tcW w:w="362" w:type="dxa"/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  <w:r w:rsidRPr="002A3900">
              <w:rPr>
                <w:sz w:val="14"/>
                <w:szCs w:val="18"/>
              </w:rPr>
              <w:t xml:space="preserve"> Паспорт</w:t>
            </w:r>
          </w:p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</w:p>
        </w:tc>
      </w:tr>
      <w:tr w:rsidR="002A3900" w:rsidRPr="002A3900" w:rsidTr="00134BCE">
        <w:trPr>
          <w:trHeight w:val="57"/>
        </w:trPr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3900" w:rsidRPr="002A3900" w:rsidRDefault="00584DE1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Тел.241-39-05, 241-25-62</w:t>
            </w:r>
            <w:r w:rsidR="00506067" w:rsidRPr="002A3900">
              <w:rPr>
                <w:bCs/>
                <w:sz w:val="14"/>
                <w:szCs w:val="18"/>
              </w:rPr>
              <w:t xml:space="preserve"> Руководитель</w:t>
            </w:r>
          </w:p>
        </w:tc>
        <w:tc>
          <w:tcPr>
            <w:tcW w:w="362" w:type="dxa"/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  <w:r w:rsidRPr="002A3900">
              <w:rPr>
                <w:sz w:val="14"/>
                <w:szCs w:val="18"/>
              </w:rPr>
              <w:t xml:space="preserve">  выдан</w:t>
            </w:r>
          </w:p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</w:p>
        </w:tc>
      </w:tr>
      <w:tr w:rsidR="002A3900" w:rsidRPr="002A3900" w:rsidTr="00134BCE">
        <w:trPr>
          <w:trHeight w:val="57"/>
        </w:trPr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bCs/>
                <w:sz w:val="14"/>
                <w:szCs w:val="18"/>
              </w:rPr>
            </w:pPr>
            <w:r w:rsidRPr="002A3900">
              <w:rPr>
                <w:bCs/>
                <w:sz w:val="14"/>
                <w:szCs w:val="18"/>
              </w:rPr>
              <w:t xml:space="preserve">  организации:</w:t>
            </w:r>
            <w:r w:rsidRPr="002A3900">
              <w:rPr>
                <w:sz w:val="12"/>
                <w:szCs w:val="16"/>
              </w:rPr>
              <w:t xml:space="preserve"> </w:t>
            </w:r>
            <w:r w:rsidR="009E061D">
              <w:rPr>
                <w:sz w:val="14"/>
                <w:szCs w:val="16"/>
              </w:rPr>
              <w:t>Директор</w:t>
            </w:r>
            <w:r w:rsidRPr="002A3900">
              <w:rPr>
                <w:bCs/>
                <w:sz w:val="14"/>
                <w:szCs w:val="18"/>
              </w:rPr>
              <w:t xml:space="preserve">    </w:t>
            </w:r>
            <w:proofErr w:type="spellStart"/>
            <w:r w:rsidR="00DB7F9D">
              <w:rPr>
                <w:sz w:val="15"/>
                <w:szCs w:val="15"/>
              </w:rPr>
              <w:t>Луц</w:t>
            </w:r>
            <w:proofErr w:type="spellEnd"/>
            <w:r w:rsidR="00DB7F9D">
              <w:rPr>
                <w:sz w:val="15"/>
                <w:szCs w:val="15"/>
              </w:rPr>
              <w:t xml:space="preserve"> Марин</w:t>
            </w:r>
            <w:r w:rsidR="009E061D">
              <w:rPr>
                <w:sz w:val="15"/>
                <w:szCs w:val="15"/>
              </w:rPr>
              <w:t>а</w:t>
            </w:r>
            <w:r w:rsidR="00DB7F9D">
              <w:rPr>
                <w:sz w:val="15"/>
                <w:szCs w:val="15"/>
              </w:rPr>
              <w:t xml:space="preserve"> Дмитриевн</w:t>
            </w:r>
            <w:r w:rsidR="009E061D">
              <w:rPr>
                <w:sz w:val="15"/>
                <w:szCs w:val="15"/>
              </w:rPr>
              <w:t>а</w:t>
            </w:r>
          </w:p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  <w:r w:rsidRPr="002A3900">
              <w:rPr>
                <w:sz w:val="14"/>
                <w:szCs w:val="18"/>
              </w:rPr>
              <w:t xml:space="preserve">  подпись                          </w:t>
            </w:r>
            <w:r w:rsidR="005D1B72">
              <w:rPr>
                <w:sz w:val="14"/>
                <w:szCs w:val="18"/>
              </w:rPr>
              <w:t>М.П.</w:t>
            </w:r>
          </w:p>
        </w:tc>
        <w:tc>
          <w:tcPr>
            <w:tcW w:w="362" w:type="dxa"/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bCs/>
                <w:spacing w:val="6"/>
                <w:sz w:val="14"/>
                <w:szCs w:val="18"/>
              </w:rPr>
            </w:pPr>
            <w:r w:rsidRPr="002A3900">
              <w:rPr>
                <w:bCs/>
                <w:spacing w:val="6"/>
                <w:sz w:val="14"/>
                <w:szCs w:val="18"/>
              </w:rPr>
              <w:t xml:space="preserve"> Адрес, тел.</w:t>
            </w:r>
          </w:p>
          <w:p w:rsidR="002A3900" w:rsidRPr="002A3900" w:rsidRDefault="002A3900" w:rsidP="00134BCE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  <w:r w:rsidRPr="002A3900">
              <w:rPr>
                <w:bCs/>
                <w:spacing w:val="6"/>
                <w:sz w:val="14"/>
                <w:szCs w:val="18"/>
              </w:rPr>
              <w:t xml:space="preserve"> </w:t>
            </w:r>
            <w:r w:rsidRPr="002A3900">
              <w:rPr>
                <w:sz w:val="14"/>
                <w:szCs w:val="18"/>
              </w:rPr>
              <w:t xml:space="preserve"> подпись</w:t>
            </w:r>
          </w:p>
        </w:tc>
      </w:tr>
    </w:tbl>
    <w:p w:rsidR="002A3900" w:rsidRPr="002A3900" w:rsidRDefault="002A3900" w:rsidP="009E061D">
      <w:pPr>
        <w:spacing w:line="276" w:lineRule="auto"/>
        <w:rPr>
          <w:b/>
          <w:sz w:val="14"/>
          <w:szCs w:val="16"/>
        </w:rPr>
      </w:pPr>
    </w:p>
    <w:sectPr w:rsidR="002A3900" w:rsidRPr="002A3900" w:rsidSect="002D2CBE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B9"/>
    <w:rsid w:val="00086B47"/>
    <w:rsid w:val="000A3C0E"/>
    <w:rsid w:val="00134BCE"/>
    <w:rsid w:val="001458C5"/>
    <w:rsid w:val="00150D07"/>
    <w:rsid w:val="00165275"/>
    <w:rsid w:val="00205482"/>
    <w:rsid w:val="00231E6B"/>
    <w:rsid w:val="002A3900"/>
    <w:rsid w:val="002B2E41"/>
    <w:rsid w:val="002D2CBE"/>
    <w:rsid w:val="00321E55"/>
    <w:rsid w:val="00353047"/>
    <w:rsid w:val="00373B21"/>
    <w:rsid w:val="00373CC1"/>
    <w:rsid w:val="00396D77"/>
    <w:rsid w:val="003A0083"/>
    <w:rsid w:val="003E0719"/>
    <w:rsid w:val="0043405B"/>
    <w:rsid w:val="00445104"/>
    <w:rsid w:val="00506067"/>
    <w:rsid w:val="005064F3"/>
    <w:rsid w:val="00520119"/>
    <w:rsid w:val="00527E11"/>
    <w:rsid w:val="00584DE1"/>
    <w:rsid w:val="00593235"/>
    <w:rsid w:val="005B773B"/>
    <w:rsid w:val="005D1B72"/>
    <w:rsid w:val="006079B9"/>
    <w:rsid w:val="00665CCE"/>
    <w:rsid w:val="006F781C"/>
    <w:rsid w:val="00735CC7"/>
    <w:rsid w:val="00766CEB"/>
    <w:rsid w:val="007A6820"/>
    <w:rsid w:val="007F44DF"/>
    <w:rsid w:val="00832140"/>
    <w:rsid w:val="0083330D"/>
    <w:rsid w:val="00892726"/>
    <w:rsid w:val="00893254"/>
    <w:rsid w:val="008F03D7"/>
    <w:rsid w:val="00930572"/>
    <w:rsid w:val="00976423"/>
    <w:rsid w:val="0098753F"/>
    <w:rsid w:val="009E061D"/>
    <w:rsid w:val="00A645EE"/>
    <w:rsid w:val="00A82FD9"/>
    <w:rsid w:val="00A91DBA"/>
    <w:rsid w:val="00B5087D"/>
    <w:rsid w:val="00B733AC"/>
    <w:rsid w:val="00BC088B"/>
    <w:rsid w:val="00C876A8"/>
    <w:rsid w:val="00CD62A6"/>
    <w:rsid w:val="00D255EA"/>
    <w:rsid w:val="00D41401"/>
    <w:rsid w:val="00DB1316"/>
    <w:rsid w:val="00DB7F9D"/>
    <w:rsid w:val="00DE015D"/>
    <w:rsid w:val="00E00B06"/>
    <w:rsid w:val="00E51D55"/>
    <w:rsid w:val="00ED2789"/>
    <w:rsid w:val="00EF140E"/>
    <w:rsid w:val="00F034B2"/>
    <w:rsid w:val="00F1718A"/>
    <w:rsid w:val="00F61469"/>
    <w:rsid w:val="00F7120F"/>
    <w:rsid w:val="00FA3C70"/>
    <w:rsid w:val="00FC6F06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797F-80B4-4E44-89D8-F01A660A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2019-09-26T05:46:00Z</cp:lastPrinted>
  <dcterms:created xsi:type="dcterms:W3CDTF">2019-08-28T02:24:00Z</dcterms:created>
  <dcterms:modified xsi:type="dcterms:W3CDTF">2022-04-21T01:52:00Z</dcterms:modified>
</cp:coreProperties>
</file>